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AEB" w:rsidRDefault="00734AEB">
      <w:pPr>
        <w:rPr>
          <w:rFonts w:ascii="Arial" w:eastAsia="Arial" w:hAnsi="Arial" w:cs="Arial"/>
          <w:b/>
          <w:sz w:val="36"/>
          <w:szCs w:val="36"/>
        </w:rPr>
      </w:pPr>
      <w:bookmarkStart w:id="0" w:name="_heading=h.gjdgxs" w:colFirst="0" w:colLast="0"/>
      <w:bookmarkEnd w:id="0"/>
    </w:p>
    <w:p w:rsidR="00734AEB" w:rsidRDefault="00514959">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rsidR="00734AEB" w:rsidRDefault="00514959">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This Schedule sets out the characteristics of the Deliverables that the Supplier will be required to make to the Buyers under this Order Contract</w:t>
      </w:r>
    </w:p>
    <w:p w:rsidR="00734AEB" w:rsidRDefault="00734AEB">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rsidR="00734AEB" w:rsidRDefault="00514959">
      <w:pPr>
        <w:pBdr>
          <w:top w:val="nil"/>
          <w:left w:val="nil"/>
          <w:bottom w:val="nil"/>
          <w:right w:val="nil"/>
          <w:between w:val="nil"/>
        </w:pBdr>
        <w:spacing w:before="120" w:after="120" w:line="240" w:lineRule="auto"/>
        <w:ind w:left="936" w:hanging="576"/>
        <w:rPr>
          <w:rFonts w:ascii="Arial" w:eastAsia="Arial" w:hAnsi="Arial" w:cs="Arial"/>
          <w:sz w:val="24"/>
          <w:szCs w:val="24"/>
        </w:rPr>
      </w:pPr>
      <w:r>
        <w:rPr>
          <w:rFonts w:ascii="Arial" w:eastAsia="Arial" w:hAnsi="Arial" w:cs="Arial"/>
          <w:sz w:val="24"/>
          <w:szCs w:val="24"/>
        </w:rPr>
        <w:t>As sent out in the tender:</w:t>
      </w:r>
    </w:p>
    <w:p w:rsidR="00734AEB" w:rsidRDefault="00734AEB">
      <w:pPr>
        <w:pBdr>
          <w:top w:val="nil"/>
          <w:left w:val="nil"/>
          <w:bottom w:val="nil"/>
          <w:right w:val="nil"/>
          <w:between w:val="nil"/>
        </w:pBdr>
        <w:spacing w:before="120" w:after="120" w:line="240" w:lineRule="auto"/>
        <w:ind w:left="936" w:hanging="576"/>
        <w:rPr>
          <w:rFonts w:ascii="Arial" w:eastAsia="Arial" w:hAnsi="Arial" w:cs="Arial"/>
          <w:sz w:val="24"/>
          <w:szCs w:val="24"/>
        </w:rPr>
      </w:pPr>
    </w:p>
    <w:p w:rsidR="00734AEB" w:rsidRDefault="00514959">
      <w:pPr>
        <w:pStyle w:val="Heading1"/>
        <w:keepNext w:val="0"/>
        <w:keepLines w:val="0"/>
        <w:spacing w:after="120" w:line="240" w:lineRule="auto"/>
        <w:ind w:left="936" w:hanging="576"/>
        <w:rPr>
          <w:rFonts w:ascii="Arial" w:eastAsia="Arial" w:hAnsi="Arial" w:cs="Arial"/>
          <w:b w:val="0"/>
          <w:color w:val="000000"/>
          <w:sz w:val="32"/>
          <w:szCs w:val="32"/>
        </w:rPr>
      </w:pPr>
      <w:bookmarkStart w:id="2" w:name="_heading=h.nlanymslj94" w:colFirst="0" w:colLast="0"/>
      <w:bookmarkEnd w:id="2"/>
      <w:r>
        <w:rPr>
          <w:rFonts w:ascii="Arial" w:eastAsia="Arial" w:hAnsi="Arial" w:cs="Arial"/>
          <w:b w:val="0"/>
          <w:color w:val="000000"/>
          <w:sz w:val="32"/>
          <w:szCs w:val="32"/>
        </w:rPr>
        <w:t>1.</w:t>
      </w:r>
      <w:r>
        <w:rPr>
          <w:rFonts w:ascii="Arial" w:eastAsia="Arial" w:hAnsi="Arial" w:cs="Arial"/>
          <w:b w:val="0"/>
          <w:color w:val="000000"/>
          <w:sz w:val="14"/>
          <w:szCs w:val="14"/>
        </w:rPr>
        <w:t xml:space="preserve">            </w:t>
      </w:r>
      <w:r>
        <w:rPr>
          <w:rFonts w:ascii="Arial" w:eastAsia="Arial" w:hAnsi="Arial" w:cs="Arial"/>
          <w:b w:val="0"/>
          <w:color w:val="000000"/>
          <w:sz w:val="32"/>
          <w:szCs w:val="32"/>
        </w:rPr>
        <w:t>PURPOSE</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3" w:name="_heading=h.z91ig8siq4wm" w:colFirst="0" w:colLast="0"/>
      <w:bookmarkEnd w:id="3"/>
      <w:r>
        <w:rPr>
          <w:rFonts w:ascii="Arial" w:eastAsia="Arial" w:hAnsi="Arial" w:cs="Arial"/>
          <w:b w:val="0"/>
          <w:color w:val="000000"/>
          <w:sz w:val="24"/>
          <w:szCs w:val="24"/>
        </w:rPr>
        <w:t>1.1</w:t>
      </w:r>
      <w:r>
        <w:rPr>
          <w:rFonts w:ascii="Arial" w:eastAsia="Arial" w:hAnsi="Arial" w:cs="Arial"/>
          <w:b w:val="0"/>
          <w:color w:val="000000"/>
          <w:sz w:val="14"/>
          <w:szCs w:val="14"/>
        </w:rPr>
        <w:t xml:space="preserve">          </w:t>
      </w:r>
      <w:r>
        <w:rPr>
          <w:rFonts w:ascii="Arial" w:eastAsia="Arial" w:hAnsi="Arial" w:cs="Arial"/>
          <w:b w:val="0"/>
          <w:color w:val="000000"/>
          <w:sz w:val="24"/>
          <w:szCs w:val="24"/>
        </w:rPr>
        <w:t>Crown Commercial Service (CCS) is looking to appoint a supplier to provide an online and offline press and social media monitoring and evaluation service.</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4" w:name="_heading=h.a72v7weagahu" w:colFirst="0" w:colLast="0"/>
      <w:bookmarkEnd w:id="4"/>
      <w:r>
        <w:rPr>
          <w:rFonts w:ascii="Arial" w:eastAsia="Arial" w:hAnsi="Arial" w:cs="Arial"/>
          <w:b w:val="0"/>
          <w:color w:val="000000"/>
          <w:sz w:val="24"/>
          <w:szCs w:val="24"/>
        </w:rPr>
        <w:t>1.2</w:t>
      </w:r>
      <w:r>
        <w:rPr>
          <w:rFonts w:ascii="Arial" w:eastAsia="Arial" w:hAnsi="Arial" w:cs="Arial"/>
          <w:b w:val="0"/>
          <w:color w:val="000000"/>
          <w:sz w:val="14"/>
          <w:szCs w:val="14"/>
        </w:rPr>
        <w:t xml:space="preserve">          </w:t>
      </w:r>
      <w:r>
        <w:rPr>
          <w:rFonts w:ascii="Arial" w:eastAsia="Arial" w:hAnsi="Arial" w:cs="Arial"/>
          <w:b w:val="0"/>
          <w:color w:val="000000"/>
          <w:sz w:val="24"/>
          <w:szCs w:val="24"/>
        </w:rPr>
        <w:t>This will feed into the CCS communications strategy, enabling to effectively evaluate co</w:t>
      </w:r>
      <w:r>
        <w:rPr>
          <w:rFonts w:ascii="Arial" w:eastAsia="Arial" w:hAnsi="Arial" w:cs="Arial"/>
          <w:b w:val="0"/>
          <w:color w:val="000000"/>
          <w:sz w:val="24"/>
          <w:szCs w:val="24"/>
        </w:rPr>
        <w:t>mmunication campaigns, communicate more effectively with customers and improve brand reputation, whilst enhancing the customer experience and supporting the delivery of savings for taxpayers.</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5" w:name="_heading=h.66hd6cdc3njd" w:colFirst="0" w:colLast="0"/>
      <w:bookmarkEnd w:id="5"/>
      <w:r>
        <w:rPr>
          <w:rFonts w:ascii="Arial" w:eastAsia="Arial" w:hAnsi="Arial" w:cs="Arial"/>
          <w:b w:val="0"/>
          <w:color w:val="000000"/>
          <w:sz w:val="24"/>
          <w:szCs w:val="24"/>
        </w:rPr>
        <w:t>1.3</w:t>
      </w:r>
      <w:r>
        <w:rPr>
          <w:rFonts w:ascii="Arial" w:eastAsia="Arial" w:hAnsi="Arial" w:cs="Arial"/>
          <w:b w:val="0"/>
          <w:color w:val="000000"/>
          <w:sz w:val="14"/>
          <w:szCs w:val="14"/>
        </w:rPr>
        <w:t xml:space="preserve">          </w:t>
      </w:r>
      <w:r>
        <w:rPr>
          <w:rFonts w:ascii="Arial" w:eastAsia="Arial" w:hAnsi="Arial" w:cs="Arial"/>
          <w:b w:val="0"/>
          <w:color w:val="000000"/>
          <w:sz w:val="24"/>
          <w:szCs w:val="24"/>
        </w:rPr>
        <w:t>It will also enable CCS to increase value across al</w:t>
      </w:r>
      <w:r>
        <w:rPr>
          <w:rFonts w:ascii="Arial" w:eastAsia="Arial" w:hAnsi="Arial" w:cs="Arial"/>
          <w:b w:val="0"/>
          <w:color w:val="000000"/>
          <w:sz w:val="24"/>
          <w:szCs w:val="24"/>
        </w:rPr>
        <w:t>l paid communication activities by helping to establish best practice and identify inefficiencies.</w:t>
      </w:r>
    </w:p>
    <w:p w:rsidR="00734AEB" w:rsidRPr="00823221" w:rsidRDefault="00514959">
      <w:pPr>
        <w:pStyle w:val="Heading1"/>
        <w:keepNext w:val="0"/>
        <w:keepLines w:val="0"/>
        <w:spacing w:after="120" w:line="240" w:lineRule="auto"/>
        <w:ind w:left="936" w:hanging="576"/>
        <w:rPr>
          <w:rFonts w:ascii="Arial" w:eastAsia="Arial" w:hAnsi="Arial" w:cs="Arial"/>
          <w:b w:val="0"/>
          <w:caps/>
          <w:color w:val="000000"/>
          <w:sz w:val="32"/>
          <w:szCs w:val="32"/>
        </w:rPr>
      </w:pPr>
      <w:bookmarkStart w:id="6" w:name="_heading=h.7tlwn6j28aab" w:colFirst="0" w:colLast="0"/>
      <w:bookmarkEnd w:id="6"/>
      <w:r>
        <w:rPr>
          <w:rFonts w:ascii="Arial" w:eastAsia="Arial" w:hAnsi="Arial" w:cs="Arial"/>
          <w:b w:val="0"/>
          <w:color w:val="000000"/>
          <w:sz w:val="32"/>
          <w:szCs w:val="32"/>
        </w:rPr>
        <w:t>2.</w:t>
      </w:r>
      <w:r>
        <w:rPr>
          <w:rFonts w:ascii="Arial" w:eastAsia="Arial" w:hAnsi="Arial" w:cs="Arial"/>
          <w:b w:val="0"/>
          <w:color w:val="000000"/>
          <w:sz w:val="14"/>
          <w:szCs w:val="14"/>
        </w:rPr>
        <w:t xml:space="preserve">            </w:t>
      </w:r>
      <w:r>
        <w:rPr>
          <w:rFonts w:ascii="Arial" w:eastAsia="Arial" w:hAnsi="Arial" w:cs="Arial"/>
          <w:b w:val="0"/>
          <w:color w:val="000000"/>
          <w:sz w:val="32"/>
          <w:szCs w:val="32"/>
        </w:rPr>
        <w:t xml:space="preserve">BACKGROUND TO THE </w:t>
      </w:r>
      <w:r w:rsidRPr="00823221">
        <w:rPr>
          <w:rFonts w:ascii="Arial" w:eastAsia="Arial" w:hAnsi="Arial" w:cs="Arial"/>
          <w:b w:val="0"/>
          <w:caps/>
          <w:color w:val="000000"/>
          <w:sz w:val="32"/>
          <w:szCs w:val="32"/>
        </w:rPr>
        <w:t>Buyer</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7" w:name="_heading=h.tt7aflnanwhm" w:colFirst="0" w:colLast="0"/>
      <w:bookmarkEnd w:id="7"/>
      <w:r>
        <w:rPr>
          <w:rFonts w:ascii="Arial" w:eastAsia="Arial" w:hAnsi="Arial" w:cs="Arial"/>
          <w:b w:val="0"/>
          <w:color w:val="000000"/>
          <w:sz w:val="24"/>
          <w:szCs w:val="24"/>
        </w:rPr>
        <w:t>2.1</w:t>
      </w:r>
      <w:r>
        <w:rPr>
          <w:rFonts w:ascii="Arial" w:eastAsia="Arial" w:hAnsi="Arial" w:cs="Arial"/>
          <w:b w:val="0"/>
          <w:color w:val="000000"/>
          <w:sz w:val="14"/>
          <w:szCs w:val="14"/>
        </w:rPr>
        <w:t xml:space="preserve">          </w:t>
      </w:r>
      <w:r>
        <w:rPr>
          <w:rFonts w:ascii="Arial" w:eastAsia="Arial" w:hAnsi="Arial" w:cs="Arial"/>
          <w:b w:val="0"/>
          <w:color w:val="000000"/>
          <w:sz w:val="24"/>
          <w:szCs w:val="24"/>
        </w:rPr>
        <w:t>CCS plays an important role helping the UK public sector save money when buying common goods and services.</w:t>
      </w:r>
    </w:p>
    <w:p w:rsidR="00734AEB" w:rsidRDefault="00514959">
      <w:pPr>
        <w:pStyle w:val="Heading2"/>
        <w:keepNext w:val="0"/>
        <w:keepLines w:val="0"/>
        <w:spacing w:before="360" w:after="80" w:line="240" w:lineRule="auto"/>
        <w:ind w:left="936"/>
        <w:rPr>
          <w:rFonts w:ascii="Arial" w:eastAsia="Arial" w:hAnsi="Arial" w:cs="Arial"/>
          <w:b w:val="0"/>
          <w:color w:val="000000"/>
          <w:sz w:val="24"/>
          <w:szCs w:val="24"/>
        </w:rPr>
      </w:pPr>
      <w:bookmarkStart w:id="8" w:name="_heading=h.ddobfrwyhey0" w:colFirst="0" w:colLast="0"/>
      <w:bookmarkEnd w:id="8"/>
      <w:r>
        <w:rPr>
          <w:rFonts w:ascii="Arial" w:eastAsia="Arial" w:hAnsi="Arial" w:cs="Arial"/>
          <w:b w:val="0"/>
          <w:color w:val="000000"/>
          <w:sz w:val="24"/>
          <w:szCs w:val="24"/>
        </w:rPr>
        <w:t>They are the biggest public procurement organisation in the UK, using commercial expertise to help buyers in central government and across the public and third sectors to purchase everything from locum doctors and laptops to police cars and electricity.</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9" w:name="_heading=h.zbpsp1gitciv" w:colFirst="0" w:colLast="0"/>
      <w:bookmarkEnd w:id="9"/>
      <w:r>
        <w:rPr>
          <w:rFonts w:ascii="Arial" w:eastAsia="Arial" w:hAnsi="Arial" w:cs="Arial"/>
          <w:b w:val="0"/>
          <w:color w:val="000000"/>
          <w:sz w:val="24"/>
          <w:szCs w:val="24"/>
        </w:rPr>
        <w:t>2</w:t>
      </w:r>
      <w:r>
        <w:rPr>
          <w:rFonts w:ascii="Arial" w:eastAsia="Arial" w:hAnsi="Arial" w:cs="Arial"/>
          <w:b w:val="0"/>
          <w:color w:val="000000"/>
          <w:sz w:val="24"/>
          <w:szCs w:val="24"/>
        </w:rPr>
        <w:t>.2</w:t>
      </w:r>
      <w:r>
        <w:rPr>
          <w:rFonts w:ascii="Arial" w:eastAsia="Arial" w:hAnsi="Arial" w:cs="Arial"/>
          <w:b w:val="0"/>
          <w:color w:val="000000"/>
          <w:sz w:val="14"/>
          <w:szCs w:val="14"/>
        </w:rPr>
        <w:t xml:space="preserve">          </w:t>
      </w:r>
      <w:r>
        <w:rPr>
          <w:rFonts w:ascii="Arial" w:eastAsia="Arial" w:hAnsi="Arial" w:cs="Arial"/>
          <w:b w:val="0"/>
          <w:color w:val="000000"/>
          <w:sz w:val="24"/>
          <w:szCs w:val="24"/>
        </w:rPr>
        <w:t>The collective purchasing power of our customers, plus procurement knowledge, means CCS can get the best commercial deals in the interests of taxpayers.</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10" w:name="_heading=h.k269db5tj2fh" w:colFirst="0" w:colLast="0"/>
      <w:bookmarkEnd w:id="10"/>
      <w:r>
        <w:rPr>
          <w:rFonts w:ascii="Arial" w:eastAsia="Arial" w:hAnsi="Arial" w:cs="Arial"/>
          <w:b w:val="0"/>
          <w:color w:val="000000"/>
          <w:sz w:val="24"/>
          <w:szCs w:val="24"/>
        </w:rPr>
        <w:t>2.3</w:t>
      </w:r>
      <w:r>
        <w:rPr>
          <w:rFonts w:ascii="Arial" w:eastAsia="Arial" w:hAnsi="Arial" w:cs="Arial"/>
          <w:b w:val="0"/>
          <w:color w:val="000000"/>
          <w:sz w:val="14"/>
          <w:szCs w:val="14"/>
        </w:rPr>
        <w:t xml:space="preserve">          </w:t>
      </w:r>
      <w:r>
        <w:rPr>
          <w:rFonts w:ascii="Arial" w:eastAsia="Arial" w:hAnsi="Arial" w:cs="Arial"/>
          <w:b w:val="0"/>
          <w:color w:val="000000"/>
          <w:sz w:val="24"/>
          <w:szCs w:val="24"/>
        </w:rPr>
        <w:t>CCS work with approximately 20,000 organisations comprising government departm</w:t>
      </w:r>
      <w:r>
        <w:rPr>
          <w:rFonts w:ascii="Arial" w:eastAsia="Arial" w:hAnsi="Arial" w:cs="Arial"/>
          <w:b w:val="0"/>
          <w:color w:val="000000"/>
          <w:sz w:val="24"/>
          <w:szCs w:val="24"/>
        </w:rPr>
        <w:t xml:space="preserve">ents, arm’s length bodies, non-departmental public bodies, executive agencies and organisations across the public sector </w:t>
      </w:r>
      <w:r>
        <w:rPr>
          <w:rFonts w:ascii="Arial" w:eastAsia="Arial" w:hAnsi="Arial" w:cs="Arial"/>
          <w:b w:val="0"/>
          <w:color w:val="000000"/>
          <w:sz w:val="24"/>
          <w:szCs w:val="24"/>
        </w:rPr>
        <w:lastRenderedPageBreak/>
        <w:t>including health, local government, education, devolved administrations, emergency services and not for profit organisations. CCS’ goal</w:t>
      </w:r>
      <w:r>
        <w:rPr>
          <w:rFonts w:ascii="Arial" w:eastAsia="Arial" w:hAnsi="Arial" w:cs="Arial"/>
          <w:b w:val="0"/>
          <w:color w:val="000000"/>
          <w:sz w:val="24"/>
          <w:szCs w:val="24"/>
        </w:rPr>
        <w:t xml:space="preserve"> is to ensure they are the go-to provider for procurement solutions.</w:t>
      </w:r>
    </w:p>
    <w:p w:rsidR="00734AEB" w:rsidRDefault="00514959">
      <w:pPr>
        <w:pStyle w:val="Heading1"/>
        <w:keepNext w:val="0"/>
        <w:keepLines w:val="0"/>
        <w:spacing w:after="120" w:line="240" w:lineRule="auto"/>
        <w:ind w:left="936" w:hanging="576"/>
        <w:rPr>
          <w:rFonts w:ascii="Arial" w:eastAsia="Arial" w:hAnsi="Arial" w:cs="Arial"/>
          <w:b w:val="0"/>
          <w:color w:val="000000"/>
          <w:sz w:val="32"/>
          <w:szCs w:val="32"/>
        </w:rPr>
      </w:pPr>
      <w:bookmarkStart w:id="11" w:name="_heading=h.c24duh49n6oy" w:colFirst="0" w:colLast="0"/>
      <w:bookmarkEnd w:id="11"/>
      <w:r>
        <w:rPr>
          <w:rFonts w:ascii="Arial" w:eastAsia="Arial" w:hAnsi="Arial" w:cs="Arial"/>
          <w:b w:val="0"/>
          <w:color w:val="000000"/>
          <w:sz w:val="32"/>
          <w:szCs w:val="32"/>
        </w:rPr>
        <w:t>3.</w:t>
      </w:r>
      <w:r>
        <w:rPr>
          <w:rFonts w:ascii="Arial" w:eastAsia="Arial" w:hAnsi="Arial" w:cs="Arial"/>
          <w:b w:val="0"/>
          <w:color w:val="000000"/>
          <w:sz w:val="14"/>
          <w:szCs w:val="14"/>
        </w:rPr>
        <w:t xml:space="preserve">            </w:t>
      </w:r>
      <w:r w:rsidR="00823221">
        <w:rPr>
          <w:rFonts w:ascii="Arial" w:eastAsia="Arial" w:hAnsi="Arial" w:cs="Arial"/>
          <w:b w:val="0"/>
          <w:color w:val="000000"/>
          <w:sz w:val="32"/>
          <w:szCs w:val="32"/>
        </w:rPr>
        <w:t>BACKGROUND TO REQUIREMENT/OVERVIEW OF REQUIREMENT</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12" w:name="_heading=h.ddjylaarld6f" w:colFirst="0" w:colLast="0"/>
      <w:bookmarkEnd w:id="12"/>
      <w:r>
        <w:rPr>
          <w:rFonts w:ascii="Arial" w:eastAsia="Arial" w:hAnsi="Arial" w:cs="Arial"/>
          <w:b w:val="0"/>
          <w:color w:val="000000"/>
          <w:sz w:val="24"/>
          <w:szCs w:val="24"/>
        </w:rPr>
        <w:t>3.1</w:t>
      </w:r>
      <w:r>
        <w:rPr>
          <w:rFonts w:ascii="Arial" w:eastAsia="Arial" w:hAnsi="Arial" w:cs="Arial"/>
          <w:b w:val="0"/>
          <w:color w:val="000000"/>
          <w:sz w:val="14"/>
          <w:szCs w:val="14"/>
        </w:rPr>
        <w:t xml:space="preserve">          </w:t>
      </w:r>
      <w:r>
        <w:rPr>
          <w:rFonts w:ascii="Arial" w:eastAsia="Arial" w:hAnsi="Arial" w:cs="Arial"/>
          <w:b w:val="0"/>
          <w:color w:val="000000"/>
          <w:sz w:val="24"/>
          <w:szCs w:val="24"/>
        </w:rPr>
        <w:t>In order to maximise the effectiveness of CCS communications they need greater visibility of what is being sai</w:t>
      </w:r>
      <w:r>
        <w:rPr>
          <w:rFonts w:ascii="Arial" w:eastAsia="Arial" w:hAnsi="Arial" w:cs="Arial"/>
          <w:b w:val="0"/>
          <w:color w:val="000000"/>
          <w:sz w:val="24"/>
          <w:szCs w:val="24"/>
        </w:rPr>
        <w:t>d about their brand (monitoring) and insight into how they are being perceived in the media (evaluation) so they can improve their reputation/brand and develop suitable proactive communications activity.</w:t>
      </w:r>
    </w:p>
    <w:p w:rsidR="00734AEB" w:rsidRDefault="00514959">
      <w:pPr>
        <w:pStyle w:val="Heading1"/>
        <w:keepNext w:val="0"/>
        <w:keepLines w:val="0"/>
        <w:spacing w:before="240" w:after="120" w:line="240" w:lineRule="auto"/>
        <w:ind w:left="720"/>
        <w:rPr>
          <w:rFonts w:ascii="Arial" w:eastAsia="Arial" w:hAnsi="Arial" w:cs="Arial"/>
          <w:b w:val="0"/>
          <w:color w:val="000000"/>
          <w:sz w:val="32"/>
          <w:szCs w:val="32"/>
        </w:rPr>
      </w:pPr>
      <w:bookmarkStart w:id="13" w:name="_heading=h.43ea4m2f8pdx" w:colFirst="0" w:colLast="0"/>
      <w:bookmarkEnd w:id="13"/>
      <w:r>
        <w:rPr>
          <w:rFonts w:ascii="Arial" w:eastAsia="Arial" w:hAnsi="Arial" w:cs="Arial"/>
          <w:b w:val="0"/>
          <w:color w:val="000000"/>
          <w:sz w:val="32"/>
          <w:szCs w:val="32"/>
        </w:rPr>
        <w:t>4.</w:t>
      </w:r>
      <w:r>
        <w:rPr>
          <w:rFonts w:ascii="Arial" w:eastAsia="Arial" w:hAnsi="Arial" w:cs="Arial"/>
          <w:b w:val="0"/>
          <w:color w:val="000000"/>
          <w:sz w:val="14"/>
          <w:szCs w:val="14"/>
        </w:rPr>
        <w:t xml:space="preserve">            </w:t>
      </w:r>
      <w:r w:rsidR="00823221">
        <w:rPr>
          <w:rFonts w:ascii="Arial" w:eastAsia="Arial" w:hAnsi="Arial" w:cs="Arial"/>
          <w:b w:val="0"/>
          <w:color w:val="000000"/>
          <w:sz w:val="32"/>
          <w:szCs w:val="32"/>
        </w:rPr>
        <w:t>SCOPE OF REQUIREMENT / THE REQUIREMENT</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14" w:name="_heading=h.fazonobtcuzz" w:colFirst="0" w:colLast="0"/>
      <w:bookmarkEnd w:id="14"/>
      <w:r>
        <w:rPr>
          <w:rFonts w:ascii="Arial" w:eastAsia="Arial" w:hAnsi="Arial" w:cs="Arial"/>
          <w:b w:val="0"/>
          <w:color w:val="000000"/>
          <w:sz w:val="24"/>
          <w:szCs w:val="24"/>
        </w:rPr>
        <w:t>4.1</w:t>
      </w:r>
      <w:r>
        <w:rPr>
          <w:rFonts w:ascii="Arial" w:eastAsia="Arial" w:hAnsi="Arial" w:cs="Arial"/>
          <w:b w:val="0"/>
          <w:color w:val="000000"/>
          <w:sz w:val="14"/>
          <w:szCs w:val="14"/>
        </w:rPr>
        <w:t xml:space="preserve">          </w:t>
      </w:r>
      <w:r>
        <w:rPr>
          <w:rFonts w:ascii="Arial" w:eastAsia="Arial" w:hAnsi="Arial" w:cs="Arial"/>
          <w:b w:val="0"/>
          <w:color w:val="000000"/>
          <w:sz w:val="24"/>
          <w:szCs w:val="24"/>
        </w:rPr>
        <w:t>CCS is looking to appoint a single supplier from the Research and Insights [RM126] agreement to provide the following services:</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15" w:name="_heading=h.u57k7o6b0go4" w:colFirst="0" w:colLast="0"/>
      <w:bookmarkEnd w:id="15"/>
      <w:r>
        <w:rPr>
          <w:rFonts w:ascii="Arial" w:eastAsia="Arial" w:hAnsi="Arial" w:cs="Arial"/>
          <w:b w:val="0"/>
          <w:color w:val="000000"/>
          <w:sz w:val="24"/>
          <w:szCs w:val="24"/>
        </w:rPr>
        <w:t>4.2</w:t>
      </w:r>
      <w:r>
        <w:rPr>
          <w:rFonts w:ascii="Arial" w:eastAsia="Arial" w:hAnsi="Arial" w:cs="Arial"/>
          <w:b w:val="0"/>
          <w:color w:val="000000"/>
          <w:sz w:val="14"/>
          <w:szCs w:val="14"/>
        </w:rPr>
        <w:t xml:space="preserve">          </w:t>
      </w:r>
      <w:r>
        <w:rPr>
          <w:rFonts w:ascii="Arial" w:eastAsia="Arial" w:hAnsi="Arial" w:cs="Arial"/>
          <w:b w:val="0"/>
          <w:color w:val="000000"/>
          <w:sz w:val="24"/>
          <w:szCs w:val="24"/>
        </w:rPr>
        <w:t>CCS requires a contract for the delivery of services over a fixed period of two (2) years, with the o</w:t>
      </w:r>
      <w:r>
        <w:rPr>
          <w:rFonts w:ascii="Arial" w:eastAsia="Arial" w:hAnsi="Arial" w:cs="Arial"/>
          <w:b w:val="0"/>
          <w:color w:val="000000"/>
          <w:sz w:val="24"/>
          <w:szCs w:val="24"/>
        </w:rPr>
        <w:t>ption to extend for a further one (1) year.</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16" w:name="_heading=h.oregmoeiruwi" w:colFirst="0" w:colLast="0"/>
      <w:bookmarkEnd w:id="16"/>
      <w:r>
        <w:rPr>
          <w:rFonts w:ascii="Arial" w:eastAsia="Arial" w:hAnsi="Arial" w:cs="Arial"/>
          <w:b w:val="0"/>
          <w:color w:val="000000"/>
          <w:sz w:val="24"/>
          <w:szCs w:val="24"/>
        </w:rPr>
        <w:t>4.3</w:t>
      </w:r>
      <w:r>
        <w:rPr>
          <w:rFonts w:ascii="Arial" w:eastAsia="Arial" w:hAnsi="Arial" w:cs="Arial"/>
          <w:b w:val="0"/>
          <w:color w:val="000000"/>
          <w:sz w:val="14"/>
          <w:szCs w:val="14"/>
        </w:rPr>
        <w:t xml:space="preserve">          </w:t>
      </w:r>
      <w:r>
        <w:rPr>
          <w:rFonts w:ascii="Arial" w:eastAsia="Arial" w:hAnsi="Arial" w:cs="Arial"/>
          <w:b w:val="0"/>
          <w:color w:val="000000"/>
          <w:sz w:val="24"/>
          <w:szCs w:val="24"/>
        </w:rPr>
        <w:t xml:space="preserve">The successful Supplier will work closely with the CCS in-house external communication team, which consists of 4 members of staff - 1 x Head of Communications, 1 x Deputy Head of Communications, 1 x </w:t>
      </w:r>
      <w:r>
        <w:rPr>
          <w:rFonts w:ascii="Arial" w:eastAsia="Arial" w:hAnsi="Arial" w:cs="Arial"/>
          <w:b w:val="0"/>
          <w:color w:val="000000"/>
          <w:sz w:val="24"/>
          <w:szCs w:val="24"/>
        </w:rPr>
        <w:t>Senior Communications Officer and 1 x Press Officer.</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17" w:name="_heading=h.i8u6hui4gu7v" w:colFirst="0" w:colLast="0"/>
      <w:bookmarkEnd w:id="17"/>
      <w:r>
        <w:rPr>
          <w:rFonts w:ascii="Arial" w:eastAsia="Arial" w:hAnsi="Arial" w:cs="Arial"/>
          <w:b w:val="0"/>
          <w:color w:val="000000"/>
          <w:sz w:val="24"/>
          <w:szCs w:val="24"/>
        </w:rPr>
        <w:t>4.4</w:t>
      </w:r>
      <w:r>
        <w:rPr>
          <w:rFonts w:ascii="Arial" w:eastAsia="Arial" w:hAnsi="Arial" w:cs="Arial"/>
          <w:b w:val="0"/>
          <w:color w:val="000000"/>
          <w:sz w:val="14"/>
          <w:szCs w:val="14"/>
        </w:rPr>
        <w:t xml:space="preserve">          </w:t>
      </w:r>
      <w:r>
        <w:rPr>
          <w:rFonts w:ascii="Arial" w:eastAsia="Arial" w:hAnsi="Arial" w:cs="Arial"/>
          <w:b w:val="0"/>
          <w:color w:val="000000"/>
          <w:sz w:val="24"/>
          <w:szCs w:val="24"/>
        </w:rPr>
        <w:t>Press monitoring of specified keywords and topics within print, broadcast, online and digital content to include:</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18" w:name="_heading=h.920ibao5znaj" w:colFirst="0" w:colLast="0"/>
      <w:bookmarkEnd w:id="18"/>
      <w:r>
        <w:rPr>
          <w:rFonts w:ascii="Arial" w:eastAsia="Arial" w:hAnsi="Arial" w:cs="Arial"/>
          <w:b w:val="0"/>
          <w:sz w:val="24"/>
          <w:szCs w:val="24"/>
        </w:rPr>
        <w:t>4.4.1</w:t>
      </w:r>
      <w:r>
        <w:rPr>
          <w:rFonts w:ascii="Arial" w:eastAsia="Arial" w:hAnsi="Arial" w:cs="Arial"/>
          <w:b w:val="0"/>
          <w:sz w:val="14"/>
          <w:szCs w:val="14"/>
        </w:rPr>
        <w:t xml:space="preserve">              </w:t>
      </w:r>
      <w:r>
        <w:rPr>
          <w:rFonts w:ascii="Arial" w:eastAsia="Arial" w:hAnsi="Arial" w:cs="Arial"/>
          <w:b w:val="0"/>
          <w:sz w:val="24"/>
          <w:szCs w:val="24"/>
        </w:rPr>
        <w:t>Approximately 20-25 standard keywords/topics and up to 10 additional varying ones based on current topics of interest</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19" w:name="_heading=h.bpicb5ytn41" w:colFirst="0" w:colLast="0"/>
      <w:bookmarkEnd w:id="19"/>
      <w:r>
        <w:rPr>
          <w:rFonts w:ascii="Arial" w:eastAsia="Arial" w:hAnsi="Arial" w:cs="Arial"/>
          <w:b w:val="0"/>
          <w:sz w:val="24"/>
          <w:szCs w:val="24"/>
        </w:rPr>
        <w:t>4.4.2</w:t>
      </w:r>
      <w:r>
        <w:rPr>
          <w:rFonts w:ascii="Arial" w:eastAsia="Arial" w:hAnsi="Arial" w:cs="Arial"/>
          <w:b w:val="0"/>
          <w:sz w:val="14"/>
          <w:szCs w:val="14"/>
        </w:rPr>
        <w:t xml:space="preserve">              </w:t>
      </w:r>
      <w:r>
        <w:rPr>
          <w:rFonts w:ascii="Arial" w:eastAsia="Arial" w:hAnsi="Arial" w:cs="Arial"/>
          <w:b w:val="0"/>
          <w:sz w:val="24"/>
          <w:szCs w:val="24"/>
        </w:rPr>
        <w:t>6 log-ins (4 from comms team + 2 marketing officers)</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0" w:name="_heading=h.y4uhihno13g1" w:colFirst="0" w:colLast="0"/>
      <w:bookmarkEnd w:id="20"/>
      <w:r>
        <w:rPr>
          <w:rFonts w:ascii="Arial" w:eastAsia="Arial" w:hAnsi="Arial" w:cs="Arial"/>
          <w:b w:val="0"/>
          <w:sz w:val="24"/>
          <w:szCs w:val="24"/>
        </w:rPr>
        <w:t>4.4.3</w:t>
      </w:r>
      <w:r>
        <w:rPr>
          <w:rFonts w:ascii="Arial" w:eastAsia="Arial" w:hAnsi="Arial" w:cs="Arial"/>
          <w:b w:val="0"/>
          <w:sz w:val="14"/>
          <w:szCs w:val="14"/>
        </w:rPr>
        <w:t xml:space="preserve">              </w:t>
      </w:r>
      <w:r>
        <w:rPr>
          <w:rFonts w:ascii="Arial" w:eastAsia="Arial" w:hAnsi="Arial" w:cs="Arial"/>
          <w:b w:val="0"/>
          <w:sz w:val="24"/>
          <w:szCs w:val="24"/>
        </w:rPr>
        <w:t>General regional and national press and special</w:t>
      </w:r>
      <w:r>
        <w:rPr>
          <w:rFonts w:ascii="Arial" w:eastAsia="Arial" w:hAnsi="Arial" w:cs="Arial"/>
          <w:b w:val="0"/>
          <w:sz w:val="24"/>
          <w:szCs w:val="24"/>
        </w:rPr>
        <w:t>ised media. International and consumer magazines are NOT required.</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1" w:name="_heading=h.kll1dqhclwg5" w:colFirst="0" w:colLast="0"/>
      <w:bookmarkEnd w:id="21"/>
      <w:r>
        <w:rPr>
          <w:rFonts w:ascii="Arial" w:eastAsia="Arial" w:hAnsi="Arial" w:cs="Arial"/>
          <w:b w:val="0"/>
          <w:sz w:val="24"/>
          <w:szCs w:val="24"/>
        </w:rPr>
        <w:t>4.4.4</w:t>
      </w:r>
      <w:r>
        <w:rPr>
          <w:rFonts w:ascii="Arial" w:eastAsia="Arial" w:hAnsi="Arial" w:cs="Arial"/>
          <w:b w:val="0"/>
          <w:sz w:val="14"/>
          <w:szCs w:val="14"/>
        </w:rPr>
        <w:t xml:space="preserve">              </w:t>
      </w:r>
      <w:r>
        <w:rPr>
          <w:rFonts w:ascii="Arial" w:eastAsia="Arial" w:hAnsi="Arial" w:cs="Arial"/>
          <w:b w:val="0"/>
          <w:sz w:val="24"/>
          <w:szCs w:val="24"/>
        </w:rPr>
        <w:t>Summary of each item (publication title, page number, author, sentiment and brief outline)</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2" w:name="_heading=h.t3y3ta80vk9e" w:colFirst="0" w:colLast="0"/>
      <w:bookmarkEnd w:id="22"/>
      <w:r>
        <w:rPr>
          <w:rFonts w:ascii="Arial" w:eastAsia="Arial" w:hAnsi="Arial" w:cs="Arial"/>
          <w:b w:val="0"/>
          <w:sz w:val="24"/>
          <w:szCs w:val="24"/>
        </w:rPr>
        <w:t>4.4.5</w:t>
      </w:r>
      <w:r>
        <w:rPr>
          <w:rFonts w:ascii="Arial" w:eastAsia="Arial" w:hAnsi="Arial" w:cs="Arial"/>
          <w:b w:val="0"/>
          <w:sz w:val="14"/>
          <w:szCs w:val="14"/>
        </w:rPr>
        <w:t xml:space="preserve">              </w:t>
      </w:r>
      <w:r>
        <w:rPr>
          <w:rFonts w:ascii="Arial" w:eastAsia="Arial" w:hAnsi="Arial" w:cs="Arial"/>
          <w:b w:val="0"/>
          <w:sz w:val="24"/>
          <w:szCs w:val="24"/>
        </w:rPr>
        <w:t>Online media monitoring - monitoring of news website content</w:t>
      </w:r>
      <w:r>
        <w:rPr>
          <w:rFonts w:ascii="Arial" w:eastAsia="Arial" w:hAnsi="Arial" w:cs="Arial"/>
          <w:b w:val="0"/>
          <w:sz w:val="24"/>
          <w:szCs w:val="24"/>
        </w:rPr>
        <w:t xml:space="preserve"> including non-written content like infographics and images.</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3" w:name="_heading=h.1h56voqk5du3" w:colFirst="0" w:colLast="0"/>
      <w:bookmarkEnd w:id="23"/>
      <w:r>
        <w:rPr>
          <w:rFonts w:ascii="Arial" w:eastAsia="Arial" w:hAnsi="Arial" w:cs="Arial"/>
          <w:b w:val="0"/>
          <w:sz w:val="24"/>
          <w:szCs w:val="24"/>
        </w:rPr>
        <w:t>4.4.6</w:t>
      </w:r>
      <w:r>
        <w:rPr>
          <w:rFonts w:ascii="Arial" w:eastAsia="Arial" w:hAnsi="Arial" w:cs="Arial"/>
          <w:b w:val="0"/>
          <w:sz w:val="14"/>
          <w:szCs w:val="14"/>
        </w:rPr>
        <w:t xml:space="preserve">              </w:t>
      </w:r>
      <w:r>
        <w:rPr>
          <w:rFonts w:ascii="Arial" w:eastAsia="Arial" w:hAnsi="Arial" w:cs="Arial"/>
          <w:b w:val="0"/>
          <w:sz w:val="24"/>
          <w:szCs w:val="24"/>
        </w:rPr>
        <w:t>Electronic archiving for 28 days</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4" w:name="_heading=h.ao8qa7dqnm1j" w:colFirst="0" w:colLast="0"/>
      <w:bookmarkEnd w:id="24"/>
      <w:r>
        <w:rPr>
          <w:rFonts w:ascii="Arial" w:eastAsia="Arial" w:hAnsi="Arial" w:cs="Arial"/>
          <w:b w:val="0"/>
          <w:sz w:val="24"/>
          <w:szCs w:val="24"/>
        </w:rPr>
        <w:t>4.4.7</w:t>
      </w:r>
      <w:r>
        <w:rPr>
          <w:rFonts w:ascii="Arial" w:eastAsia="Arial" w:hAnsi="Arial" w:cs="Arial"/>
          <w:b w:val="0"/>
          <w:sz w:val="14"/>
          <w:szCs w:val="14"/>
        </w:rPr>
        <w:t xml:space="preserve">              </w:t>
      </w:r>
      <w:r>
        <w:rPr>
          <w:rFonts w:ascii="Arial" w:eastAsia="Arial" w:hAnsi="Arial" w:cs="Arial"/>
          <w:b w:val="0"/>
          <w:sz w:val="24"/>
          <w:szCs w:val="24"/>
        </w:rPr>
        <w:t>Provision of items older than 28 days on an ad hoc basis</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5" w:name="_heading=h.aiuj6agitifs" w:colFirst="0" w:colLast="0"/>
      <w:bookmarkEnd w:id="25"/>
      <w:r>
        <w:rPr>
          <w:rFonts w:ascii="Arial" w:eastAsia="Arial" w:hAnsi="Arial" w:cs="Arial"/>
          <w:b w:val="0"/>
          <w:sz w:val="24"/>
          <w:szCs w:val="24"/>
        </w:rPr>
        <w:t>4.4.8</w:t>
      </w:r>
      <w:r>
        <w:rPr>
          <w:rFonts w:ascii="Arial" w:eastAsia="Arial" w:hAnsi="Arial" w:cs="Arial"/>
          <w:b w:val="0"/>
          <w:sz w:val="14"/>
          <w:szCs w:val="14"/>
        </w:rPr>
        <w:t xml:space="preserve">              </w:t>
      </w:r>
      <w:r>
        <w:rPr>
          <w:rFonts w:ascii="Arial" w:eastAsia="Arial" w:hAnsi="Arial" w:cs="Arial"/>
          <w:b w:val="0"/>
          <w:sz w:val="24"/>
          <w:szCs w:val="24"/>
        </w:rPr>
        <w:t>Daily email reports</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6" w:name="_heading=h.88rx81tfe5pb" w:colFirst="0" w:colLast="0"/>
      <w:bookmarkEnd w:id="26"/>
      <w:r>
        <w:rPr>
          <w:rFonts w:ascii="Arial" w:eastAsia="Arial" w:hAnsi="Arial" w:cs="Arial"/>
          <w:b w:val="0"/>
          <w:sz w:val="24"/>
          <w:szCs w:val="24"/>
        </w:rPr>
        <w:lastRenderedPageBreak/>
        <w:t>4.4.9</w:t>
      </w:r>
      <w:r>
        <w:rPr>
          <w:rFonts w:ascii="Arial" w:eastAsia="Arial" w:hAnsi="Arial" w:cs="Arial"/>
          <w:b w:val="0"/>
          <w:sz w:val="14"/>
          <w:szCs w:val="14"/>
        </w:rPr>
        <w:t xml:space="preserve">              </w:t>
      </w:r>
      <w:r>
        <w:rPr>
          <w:rFonts w:ascii="Arial" w:eastAsia="Arial" w:hAnsi="Arial" w:cs="Arial"/>
          <w:b w:val="0"/>
          <w:sz w:val="24"/>
          <w:szCs w:val="24"/>
        </w:rPr>
        <w:t>Access to an online portal</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27" w:name="_heading=h.gjmooex8h090" w:colFirst="0" w:colLast="0"/>
      <w:bookmarkEnd w:id="27"/>
      <w:r>
        <w:rPr>
          <w:rFonts w:ascii="Arial" w:eastAsia="Arial" w:hAnsi="Arial" w:cs="Arial"/>
          <w:b w:val="0"/>
          <w:color w:val="000000"/>
          <w:sz w:val="24"/>
          <w:szCs w:val="24"/>
        </w:rPr>
        <w:t>4.5</w:t>
      </w:r>
      <w:r>
        <w:rPr>
          <w:rFonts w:ascii="Arial" w:eastAsia="Arial" w:hAnsi="Arial" w:cs="Arial"/>
          <w:b w:val="0"/>
          <w:color w:val="000000"/>
          <w:sz w:val="14"/>
          <w:szCs w:val="14"/>
        </w:rPr>
        <w:t xml:space="preserve">          </w:t>
      </w:r>
      <w:r>
        <w:rPr>
          <w:rFonts w:ascii="Arial" w:eastAsia="Arial" w:hAnsi="Arial" w:cs="Arial"/>
          <w:b w:val="0"/>
          <w:color w:val="000000"/>
          <w:sz w:val="24"/>
          <w:szCs w:val="24"/>
        </w:rPr>
        <w:t>Social media monitoring of content on feeds including, but not limited to, Twitter and LinkedIn, blogs and forums to include:</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8" w:name="_heading=h.4uuij13bk3df" w:colFirst="0" w:colLast="0"/>
      <w:bookmarkEnd w:id="28"/>
      <w:r>
        <w:rPr>
          <w:rFonts w:ascii="Arial" w:eastAsia="Arial" w:hAnsi="Arial" w:cs="Arial"/>
          <w:b w:val="0"/>
          <w:sz w:val="24"/>
          <w:szCs w:val="24"/>
        </w:rPr>
        <w:t>4.5.1</w:t>
      </w:r>
      <w:r>
        <w:rPr>
          <w:rFonts w:ascii="Arial" w:eastAsia="Arial" w:hAnsi="Arial" w:cs="Arial"/>
          <w:b w:val="0"/>
          <w:sz w:val="14"/>
          <w:szCs w:val="14"/>
        </w:rPr>
        <w:t xml:space="preserve">              </w:t>
      </w:r>
      <w:r>
        <w:rPr>
          <w:rFonts w:ascii="Arial" w:eastAsia="Arial" w:hAnsi="Arial" w:cs="Arial"/>
          <w:b w:val="0"/>
          <w:sz w:val="24"/>
          <w:szCs w:val="24"/>
        </w:rPr>
        <w:t>Approximately 20-25 standard keywords/topics and up to 10 additional va</w:t>
      </w:r>
      <w:r>
        <w:rPr>
          <w:rFonts w:ascii="Arial" w:eastAsia="Arial" w:hAnsi="Arial" w:cs="Arial"/>
          <w:b w:val="0"/>
          <w:sz w:val="24"/>
          <w:szCs w:val="24"/>
        </w:rPr>
        <w:t>rying ones based on current topics of interest</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29" w:name="_heading=h.pcloxguy7agm" w:colFirst="0" w:colLast="0"/>
      <w:bookmarkEnd w:id="29"/>
      <w:r>
        <w:rPr>
          <w:rFonts w:ascii="Arial" w:eastAsia="Arial" w:hAnsi="Arial" w:cs="Arial"/>
          <w:b w:val="0"/>
          <w:sz w:val="24"/>
          <w:szCs w:val="24"/>
        </w:rPr>
        <w:t>4.5.2</w:t>
      </w:r>
      <w:r>
        <w:rPr>
          <w:rFonts w:ascii="Arial" w:eastAsia="Arial" w:hAnsi="Arial" w:cs="Arial"/>
          <w:b w:val="0"/>
          <w:sz w:val="14"/>
          <w:szCs w:val="14"/>
        </w:rPr>
        <w:t xml:space="preserve">              </w:t>
      </w:r>
      <w:r>
        <w:rPr>
          <w:rFonts w:ascii="Arial" w:eastAsia="Arial" w:hAnsi="Arial" w:cs="Arial"/>
          <w:b w:val="0"/>
          <w:sz w:val="24"/>
          <w:szCs w:val="24"/>
        </w:rPr>
        <w:t>Summary of each item (platform, author and brief outline)</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30" w:name="_heading=h.o298vmupfgpz" w:colFirst="0" w:colLast="0"/>
      <w:bookmarkEnd w:id="30"/>
      <w:r>
        <w:rPr>
          <w:rFonts w:ascii="Arial" w:eastAsia="Arial" w:hAnsi="Arial" w:cs="Arial"/>
          <w:b w:val="0"/>
          <w:sz w:val="24"/>
          <w:szCs w:val="24"/>
        </w:rPr>
        <w:t>4.5.3</w:t>
      </w:r>
      <w:r>
        <w:rPr>
          <w:rFonts w:ascii="Arial" w:eastAsia="Arial" w:hAnsi="Arial" w:cs="Arial"/>
          <w:b w:val="0"/>
          <w:sz w:val="14"/>
          <w:szCs w:val="14"/>
        </w:rPr>
        <w:t xml:space="preserve">              </w:t>
      </w:r>
      <w:r>
        <w:rPr>
          <w:rFonts w:ascii="Arial" w:eastAsia="Arial" w:hAnsi="Arial" w:cs="Arial"/>
          <w:b w:val="0"/>
          <w:sz w:val="24"/>
          <w:szCs w:val="24"/>
        </w:rPr>
        <w:t>Daily and real time email reports</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31" w:name="_heading=h.cbr10ejtdayr" w:colFirst="0" w:colLast="0"/>
      <w:bookmarkEnd w:id="31"/>
      <w:r>
        <w:rPr>
          <w:rFonts w:ascii="Arial" w:eastAsia="Arial" w:hAnsi="Arial" w:cs="Arial"/>
          <w:b w:val="0"/>
          <w:sz w:val="24"/>
          <w:szCs w:val="24"/>
        </w:rPr>
        <w:t>4.5.4</w:t>
      </w:r>
      <w:r>
        <w:rPr>
          <w:rFonts w:ascii="Arial" w:eastAsia="Arial" w:hAnsi="Arial" w:cs="Arial"/>
          <w:b w:val="0"/>
          <w:sz w:val="14"/>
          <w:szCs w:val="14"/>
        </w:rPr>
        <w:t xml:space="preserve">              </w:t>
      </w:r>
      <w:r>
        <w:rPr>
          <w:rFonts w:ascii="Arial" w:eastAsia="Arial" w:hAnsi="Arial" w:cs="Arial"/>
          <w:b w:val="0"/>
          <w:sz w:val="24"/>
          <w:szCs w:val="24"/>
        </w:rPr>
        <w:t>Access to an online portal</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32" w:name="_heading=h.71muxevxkfbn" w:colFirst="0" w:colLast="0"/>
      <w:bookmarkEnd w:id="32"/>
      <w:r>
        <w:rPr>
          <w:rFonts w:ascii="Arial" w:eastAsia="Arial" w:hAnsi="Arial" w:cs="Arial"/>
          <w:b w:val="0"/>
          <w:color w:val="000000"/>
          <w:sz w:val="24"/>
          <w:szCs w:val="24"/>
        </w:rPr>
        <w:t>4.6</w:t>
      </w:r>
      <w:r>
        <w:rPr>
          <w:rFonts w:ascii="Arial" w:eastAsia="Arial" w:hAnsi="Arial" w:cs="Arial"/>
          <w:b w:val="0"/>
          <w:color w:val="000000"/>
          <w:sz w:val="14"/>
          <w:szCs w:val="14"/>
        </w:rPr>
        <w:t xml:space="preserve">          </w:t>
      </w:r>
      <w:r>
        <w:rPr>
          <w:rFonts w:ascii="Arial" w:eastAsia="Arial" w:hAnsi="Arial" w:cs="Arial"/>
          <w:b w:val="0"/>
          <w:color w:val="000000"/>
          <w:sz w:val="24"/>
          <w:szCs w:val="24"/>
        </w:rPr>
        <w:t>Provision of human-delivered media evaluation and sentiment analysis - the selection, evaluation and analysis of the results of monitoring through human review.</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33" w:name="_heading=h.3dgwmy3913c0" w:colFirst="0" w:colLast="0"/>
      <w:bookmarkEnd w:id="33"/>
      <w:r>
        <w:rPr>
          <w:rFonts w:ascii="Arial" w:eastAsia="Arial" w:hAnsi="Arial" w:cs="Arial"/>
          <w:b w:val="0"/>
          <w:color w:val="000000"/>
          <w:sz w:val="24"/>
          <w:szCs w:val="24"/>
        </w:rPr>
        <w:t>4.7</w:t>
      </w:r>
      <w:r>
        <w:rPr>
          <w:rFonts w:ascii="Arial" w:eastAsia="Arial" w:hAnsi="Arial" w:cs="Arial"/>
          <w:b w:val="0"/>
          <w:color w:val="000000"/>
          <w:sz w:val="14"/>
          <w:szCs w:val="14"/>
        </w:rPr>
        <w:t xml:space="preserve">          </w:t>
      </w:r>
      <w:r>
        <w:rPr>
          <w:rFonts w:ascii="Arial" w:eastAsia="Arial" w:hAnsi="Arial" w:cs="Arial"/>
          <w:b w:val="0"/>
          <w:color w:val="000000"/>
          <w:sz w:val="24"/>
          <w:szCs w:val="24"/>
        </w:rPr>
        <w:t>Automated assessment of the press, online and social media monitoring results data</w:t>
      </w:r>
      <w:r>
        <w:rPr>
          <w:rFonts w:ascii="Arial" w:eastAsia="Arial" w:hAnsi="Arial" w:cs="Arial"/>
          <w:b w:val="0"/>
          <w:color w:val="000000"/>
          <w:sz w:val="24"/>
          <w:szCs w:val="24"/>
        </w:rPr>
        <w:t>.</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34" w:name="_heading=h.aktrqt3spdah" w:colFirst="0" w:colLast="0"/>
      <w:bookmarkEnd w:id="34"/>
      <w:r>
        <w:rPr>
          <w:rFonts w:ascii="Arial" w:eastAsia="Arial" w:hAnsi="Arial" w:cs="Arial"/>
          <w:b w:val="0"/>
          <w:color w:val="000000"/>
          <w:sz w:val="24"/>
          <w:szCs w:val="24"/>
        </w:rPr>
        <w:t>4.8</w:t>
      </w:r>
      <w:r>
        <w:rPr>
          <w:rFonts w:ascii="Arial" w:eastAsia="Arial" w:hAnsi="Arial" w:cs="Arial"/>
          <w:b w:val="0"/>
          <w:color w:val="000000"/>
          <w:sz w:val="14"/>
          <w:szCs w:val="14"/>
        </w:rPr>
        <w:t xml:space="preserve">          </w:t>
      </w:r>
      <w:r>
        <w:rPr>
          <w:rFonts w:ascii="Arial" w:eastAsia="Arial" w:hAnsi="Arial" w:cs="Arial"/>
          <w:b w:val="0"/>
          <w:color w:val="000000"/>
          <w:sz w:val="24"/>
          <w:szCs w:val="24"/>
        </w:rPr>
        <w:t>Journalist contact database listing journalists, key influencers, their contact details and their areas of interest.</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35" w:name="_heading=h.ivqluxslkbrr" w:colFirst="0" w:colLast="0"/>
      <w:bookmarkEnd w:id="35"/>
      <w:r>
        <w:rPr>
          <w:rFonts w:ascii="Arial" w:eastAsia="Arial" w:hAnsi="Arial" w:cs="Arial"/>
          <w:b w:val="0"/>
          <w:color w:val="000000"/>
          <w:sz w:val="24"/>
          <w:szCs w:val="24"/>
        </w:rPr>
        <w:t>4.9</w:t>
      </w:r>
      <w:r>
        <w:rPr>
          <w:rFonts w:ascii="Arial" w:eastAsia="Arial" w:hAnsi="Arial" w:cs="Arial"/>
          <w:b w:val="0"/>
          <w:color w:val="000000"/>
          <w:sz w:val="14"/>
          <w:szCs w:val="14"/>
        </w:rPr>
        <w:t xml:space="preserve">          </w:t>
      </w:r>
      <w:r>
        <w:rPr>
          <w:rFonts w:ascii="Arial" w:eastAsia="Arial" w:hAnsi="Arial" w:cs="Arial"/>
          <w:b w:val="0"/>
          <w:color w:val="000000"/>
          <w:sz w:val="24"/>
          <w:szCs w:val="24"/>
        </w:rPr>
        <w:t>It is expected that the monitoring and evaluation outputs of the supplier will meet all of the mandatory requir</w:t>
      </w:r>
      <w:r>
        <w:rPr>
          <w:rFonts w:ascii="Arial" w:eastAsia="Arial" w:hAnsi="Arial" w:cs="Arial"/>
          <w:b w:val="0"/>
          <w:color w:val="000000"/>
          <w:sz w:val="24"/>
          <w:szCs w:val="24"/>
        </w:rPr>
        <w:t>ements and standards as set out in section 4 (Scope of Requirement), specifically:</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36" w:name="_heading=h.ci638q3df41y" w:colFirst="0" w:colLast="0"/>
      <w:bookmarkEnd w:id="36"/>
      <w:r>
        <w:rPr>
          <w:rFonts w:ascii="Arial" w:eastAsia="Arial" w:hAnsi="Arial" w:cs="Arial"/>
          <w:b w:val="0"/>
          <w:sz w:val="24"/>
          <w:szCs w:val="24"/>
        </w:rPr>
        <w:t>4.9.1</w:t>
      </w:r>
      <w:r>
        <w:rPr>
          <w:rFonts w:ascii="Arial" w:eastAsia="Arial" w:hAnsi="Arial" w:cs="Arial"/>
          <w:b w:val="0"/>
          <w:sz w:val="14"/>
          <w:szCs w:val="14"/>
        </w:rPr>
        <w:t xml:space="preserve">              </w:t>
      </w:r>
      <w:r>
        <w:rPr>
          <w:rFonts w:ascii="Arial" w:eastAsia="Arial" w:hAnsi="Arial" w:cs="Arial"/>
          <w:b w:val="0"/>
          <w:sz w:val="24"/>
          <w:szCs w:val="24"/>
        </w:rPr>
        <w:t>A daily email report will be sent to an agreed distribution list detailing all relevant coverage received by 06.30am</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37" w:name="_heading=h.ffr6xnbvpejs" w:colFirst="0" w:colLast="0"/>
      <w:bookmarkEnd w:id="37"/>
      <w:r>
        <w:rPr>
          <w:rFonts w:ascii="Arial" w:eastAsia="Arial" w:hAnsi="Arial" w:cs="Arial"/>
          <w:b w:val="0"/>
          <w:sz w:val="24"/>
          <w:szCs w:val="24"/>
        </w:rPr>
        <w:t>4.9.2</w:t>
      </w:r>
      <w:r>
        <w:rPr>
          <w:rFonts w:ascii="Arial" w:eastAsia="Arial" w:hAnsi="Arial" w:cs="Arial"/>
          <w:b w:val="0"/>
          <w:sz w:val="14"/>
          <w:szCs w:val="14"/>
        </w:rPr>
        <w:t xml:space="preserve">              </w:t>
      </w:r>
      <w:r>
        <w:rPr>
          <w:rFonts w:ascii="Arial" w:eastAsia="Arial" w:hAnsi="Arial" w:cs="Arial"/>
          <w:b w:val="0"/>
          <w:sz w:val="24"/>
          <w:szCs w:val="24"/>
        </w:rPr>
        <w:t>Weekend round up t</w:t>
      </w:r>
      <w:r>
        <w:rPr>
          <w:rFonts w:ascii="Arial" w:eastAsia="Arial" w:hAnsi="Arial" w:cs="Arial"/>
          <w:b w:val="0"/>
          <w:sz w:val="24"/>
          <w:szCs w:val="24"/>
        </w:rPr>
        <w:t>o be sent each Monday by email</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38" w:name="_heading=h.dc11gs37r3" w:colFirst="0" w:colLast="0"/>
      <w:bookmarkEnd w:id="38"/>
      <w:r>
        <w:rPr>
          <w:rFonts w:ascii="Arial" w:eastAsia="Arial" w:hAnsi="Arial" w:cs="Arial"/>
          <w:b w:val="0"/>
          <w:sz w:val="24"/>
          <w:szCs w:val="24"/>
        </w:rPr>
        <w:t>4.9.3</w:t>
      </w:r>
      <w:r>
        <w:rPr>
          <w:rFonts w:ascii="Arial" w:eastAsia="Arial" w:hAnsi="Arial" w:cs="Arial"/>
          <w:b w:val="0"/>
          <w:sz w:val="14"/>
          <w:szCs w:val="14"/>
        </w:rPr>
        <w:t xml:space="preserve">              </w:t>
      </w:r>
      <w:r>
        <w:rPr>
          <w:rFonts w:ascii="Arial" w:eastAsia="Arial" w:hAnsi="Arial" w:cs="Arial"/>
          <w:b w:val="0"/>
          <w:sz w:val="24"/>
          <w:szCs w:val="24"/>
        </w:rPr>
        <w:t>Monthly evaluation report</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39" w:name="_heading=h.6w0fqfbxqab0" w:colFirst="0" w:colLast="0"/>
      <w:bookmarkEnd w:id="39"/>
      <w:r>
        <w:rPr>
          <w:rFonts w:ascii="Arial" w:eastAsia="Arial" w:hAnsi="Arial" w:cs="Arial"/>
          <w:b w:val="0"/>
          <w:sz w:val="24"/>
          <w:szCs w:val="24"/>
        </w:rPr>
        <w:t>4.9.4</w:t>
      </w:r>
      <w:r>
        <w:rPr>
          <w:rFonts w:ascii="Arial" w:eastAsia="Arial" w:hAnsi="Arial" w:cs="Arial"/>
          <w:b w:val="0"/>
          <w:sz w:val="14"/>
          <w:szCs w:val="14"/>
        </w:rPr>
        <w:t xml:space="preserve">              </w:t>
      </w:r>
      <w:r>
        <w:rPr>
          <w:rFonts w:ascii="Arial" w:eastAsia="Arial" w:hAnsi="Arial" w:cs="Arial"/>
          <w:b w:val="0"/>
          <w:sz w:val="24"/>
          <w:szCs w:val="24"/>
        </w:rPr>
        <w:t>In depth annual evaluation report for campaign year (April to March) to include, but not limited to:</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40" w:name="_heading=h.3fogw9arpnt4" w:colFirst="0" w:colLast="0"/>
      <w:bookmarkEnd w:id="40"/>
      <w:r>
        <w:rPr>
          <w:rFonts w:ascii="Arial" w:eastAsia="Arial" w:hAnsi="Arial" w:cs="Arial"/>
          <w:b w:val="0"/>
          <w:sz w:val="24"/>
          <w:szCs w:val="24"/>
        </w:rPr>
        <w:t>4.9.5</w:t>
      </w:r>
      <w:r>
        <w:rPr>
          <w:rFonts w:ascii="Arial" w:eastAsia="Arial" w:hAnsi="Arial" w:cs="Arial"/>
          <w:b w:val="0"/>
          <w:sz w:val="14"/>
          <w:szCs w:val="14"/>
        </w:rPr>
        <w:t xml:space="preserve">              </w:t>
      </w:r>
      <w:r>
        <w:rPr>
          <w:rFonts w:ascii="Arial" w:eastAsia="Arial" w:hAnsi="Arial" w:cs="Arial"/>
          <w:b w:val="0"/>
          <w:sz w:val="24"/>
          <w:szCs w:val="24"/>
        </w:rPr>
        <w:t>To measure the impact and perception of C</w:t>
      </w:r>
      <w:r>
        <w:rPr>
          <w:rFonts w:ascii="Arial" w:eastAsia="Arial" w:hAnsi="Arial" w:cs="Arial"/>
          <w:b w:val="0"/>
          <w:sz w:val="24"/>
          <w:szCs w:val="24"/>
        </w:rPr>
        <w:t>CS messaging, mentions of key spokespeople, govt narrative inclusions etc.</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41" w:name="_heading=h.9zb55w6h7kkv" w:colFirst="0" w:colLast="0"/>
      <w:bookmarkEnd w:id="41"/>
      <w:r>
        <w:rPr>
          <w:rFonts w:ascii="Arial" w:eastAsia="Arial" w:hAnsi="Arial" w:cs="Arial"/>
          <w:b w:val="0"/>
          <w:sz w:val="24"/>
          <w:szCs w:val="24"/>
        </w:rPr>
        <w:t>4.9.6</w:t>
      </w:r>
      <w:r>
        <w:rPr>
          <w:rFonts w:ascii="Arial" w:eastAsia="Arial" w:hAnsi="Arial" w:cs="Arial"/>
          <w:b w:val="0"/>
          <w:sz w:val="14"/>
          <w:szCs w:val="14"/>
        </w:rPr>
        <w:t xml:space="preserve">              </w:t>
      </w:r>
      <w:r>
        <w:rPr>
          <w:rFonts w:ascii="Arial" w:eastAsia="Arial" w:hAnsi="Arial" w:cs="Arial"/>
          <w:b w:val="0"/>
          <w:sz w:val="24"/>
          <w:szCs w:val="24"/>
        </w:rPr>
        <w:t>Keeping an eye on what competitors are saying to the market, and, in turn, what market perception is of them</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42" w:name="_heading=h.e8gf09sf847c" w:colFirst="0" w:colLast="0"/>
      <w:bookmarkEnd w:id="42"/>
      <w:r>
        <w:rPr>
          <w:rFonts w:ascii="Arial" w:eastAsia="Arial" w:hAnsi="Arial" w:cs="Arial"/>
          <w:b w:val="0"/>
          <w:sz w:val="24"/>
          <w:szCs w:val="24"/>
        </w:rPr>
        <w:t>4.9.7</w:t>
      </w:r>
      <w:r>
        <w:rPr>
          <w:rFonts w:ascii="Arial" w:eastAsia="Arial" w:hAnsi="Arial" w:cs="Arial"/>
          <w:b w:val="0"/>
          <w:sz w:val="14"/>
          <w:szCs w:val="14"/>
        </w:rPr>
        <w:t xml:space="preserve">              </w:t>
      </w:r>
      <w:r>
        <w:rPr>
          <w:rFonts w:ascii="Arial" w:eastAsia="Arial" w:hAnsi="Arial" w:cs="Arial"/>
          <w:b w:val="0"/>
          <w:sz w:val="24"/>
          <w:szCs w:val="24"/>
        </w:rPr>
        <w:t>Share of voice per platform: Where</w:t>
      </w:r>
      <w:r>
        <w:rPr>
          <w:rFonts w:ascii="Arial" w:eastAsia="Arial" w:hAnsi="Arial" w:cs="Arial"/>
          <w:b w:val="0"/>
          <w:sz w:val="24"/>
          <w:szCs w:val="24"/>
        </w:rPr>
        <w:t xml:space="preserve"> are CCS mentioned the most, and where should CCS be investing more time and energy?</w:t>
      </w:r>
    </w:p>
    <w:p w:rsidR="00734AEB" w:rsidRDefault="00514959">
      <w:pPr>
        <w:pStyle w:val="Heading1"/>
        <w:keepNext w:val="0"/>
        <w:keepLines w:val="0"/>
        <w:spacing w:after="120" w:line="240" w:lineRule="auto"/>
        <w:ind w:left="936" w:hanging="576"/>
        <w:rPr>
          <w:rFonts w:ascii="Arial" w:eastAsia="Arial" w:hAnsi="Arial" w:cs="Arial"/>
          <w:b w:val="0"/>
          <w:color w:val="000000"/>
          <w:sz w:val="32"/>
          <w:szCs w:val="32"/>
        </w:rPr>
      </w:pPr>
      <w:bookmarkStart w:id="43" w:name="_heading=h.897k9z2cg84r" w:colFirst="0" w:colLast="0"/>
      <w:bookmarkEnd w:id="43"/>
      <w:r>
        <w:rPr>
          <w:rFonts w:ascii="Arial" w:eastAsia="Arial" w:hAnsi="Arial" w:cs="Arial"/>
          <w:b w:val="0"/>
          <w:color w:val="000000"/>
          <w:sz w:val="32"/>
          <w:szCs w:val="32"/>
        </w:rPr>
        <w:t>5.</w:t>
      </w:r>
      <w:r>
        <w:rPr>
          <w:rFonts w:ascii="Arial" w:eastAsia="Arial" w:hAnsi="Arial" w:cs="Arial"/>
          <w:b w:val="0"/>
          <w:color w:val="000000"/>
          <w:sz w:val="14"/>
          <w:szCs w:val="14"/>
        </w:rPr>
        <w:t xml:space="preserve">            </w:t>
      </w:r>
      <w:r w:rsidR="00823221">
        <w:rPr>
          <w:rFonts w:ascii="Arial" w:eastAsia="Arial" w:hAnsi="Arial" w:cs="Arial"/>
          <w:b w:val="0"/>
          <w:color w:val="000000"/>
          <w:sz w:val="32"/>
          <w:szCs w:val="32"/>
        </w:rPr>
        <w:t>KEY MILESTONES AND DELIVERABLES</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44" w:name="_heading=h.590yd4yny874" w:colFirst="0" w:colLast="0"/>
      <w:bookmarkEnd w:id="44"/>
      <w:r>
        <w:rPr>
          <w:rFonts w:ascii="Arial" w:eastAsia="Arial" w:hAnsi="Arial" w:cs="Arial"/>
          <w:b w:val="0"/>
          <w:color w:val="000000"/>
          <w:sz w:val="24"/>
          <w:szCs w:val="24"/>
        </w:rPr>
        <w:t>5.1</w:t>
      </w:r>
      <w:r>
        <w:rPr>
          <w:rFonts w:ascii="Arial" w:eastAsia="Arial" w:hAnsi="Arial" w:cs="Arial"/>
          <w:b w:val="0"/>
          <w:color w:val="000000"/>
          <w:sz w:val="14"/>
          <w:szCs w:val="14"/>
        </w:rPr>
        <w:t xml:space="preserve">          </w:t>
      </w:r>
      <w:r>
        <w:rPr>
          <w:rFonts w:ascii="Arial" w:eastAsia="Arial" w:hAnsi="Arial" w:cs="Arial"/>
          <w:b w:val="0"/>
          <w:color w:val="000000"/>
          <w:sz w:val="24"/>
          <w:szCs w:val="24"/>
        </w:rPr>
        <w:t>The following Contract milestones/deliverables shall apply:</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45" w:name="_heading=h.tr15ockjboty" w:colFirst="0" w:colLast="0"/>
      <w:bookmarkEnd w:id="45"/>
      <w:r>
        <w:rPr>
          <w:rFonts w:ascii="Arial" w:eastAsia="Arial" w:hAnsi="Arial" w:cs="Arial"/>
          <w:b w:val="0"/>
          <w:color w:val="000000"/>
          <w:sz w:val="24"/>
          <w:szCs w:val="24"/>
        </w:rPr>
        <w:lastRenderedPageBreak/>
        <w:t>5.2</w:t>
      </w:r>
      <w:r>
        <w:rPr>
          <w:rFonts w:ascii="Arial" w:eastAsia="Arial" w:hAnsi="Arial" w:cs="Arial"/>
          <w:b w:val="0"/>
          <w:color w:val="000000"/>
          <w:sz w:val="14"/>
          <w:szCs w:val="14"/>
        </w:rPr>
        <w:t xml:space="preserve">          </w:t>
      </w:r>
      <w:r>
        <w:rPr>
          <w:rFonts w:ascii="Arial" w:eastAsia="Arial" w:hAnsi="Arial" w:cs="Arial"/>
          <w:b w:val="0"/>
          <w:color w:val="000000"/>
          <w:sz w:val="24"/>
          <w:szCs w:val="24"/>
        </w:rPr>
        <w:t>The indicative timeframe for this service to commence from award of contracts will be:</w:t>
      </w:r>
    </w:p>
    <w:tbl>
      <w:tblPr>
        <w:tblStyle w:val="a"/>
        <w:tblW w:w="8940" w:type="dxa"/>
        <w:tblBorders>
          <w:top w:val="nil"/>
          <w:left w:val="nil"/>
          <w:bottom w:val="nil"/>
          <w:right w:val="nil"/>
          <w:insideH w:val="nil"/>
          <w:insideV w:val="nil"/>
        </w:tblBorders>
        <w:tblLayout w:type="fixed"/>
        <w:tblLook w:val="0600" w:firstRow="0" w:lastRow="0" w:firstColumn="0" w:lastColumn="0" w:noHBand="1" w:noVBand="1"/>
      </w:tblPr>
      <w:tblGrid>
        <w:gridCol w:w="3210"/>
        <w:gridCol w:w="3360"/>
        <w:gridCol w:w="2370"/>
      </w:tblGrid>
      <w:tr w:rsidR="00734AEB">
        <w:trPr>
          <w:trHeight w:val="975"/>
        </w:trPr>
        <w:tc>
          <w:tcPr>
            <w:tcW w:w="3210" w:type="dxa"/>
            <w:tcBorders>
              <w:top w:val="single" w:sz="24" w:space="0" w:color="000000"/>
              <w:left w:val="single" w:sz="24" w:space="0" w:color="000000"/>
              <w:bottom w:val="single" w:sz="8" w:space="0" w:color="000000"/>
              <w:right w:val="single" w:sz="8" w:space="0" w:color="000000"/>
            </w:tcBorders>
            <w:shd w:val="clear" w:color="auto" w:fill="B8CCE4"/>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46" w:name="_heading=h.gbv6ptw9bqai" w:colFirst="0" w:colLast="0"/>
            <w:bookmarkEnd w:id="46"/>
            <w:r>
              <w:rPr>
                <w:rFonts w:ascii="Arial" w:eastAsia="Arial" w:hAnsi="Arial" w:cs="Arial"/>
                <w:b w:val="0"/>
                <w:sz w:val="24"/>
                <w:szCs w:val="24"/>
              </w:rPr>
              <w:t>Milestone/Deliverable</w:t>
            </w:r>
          </w:p>
        </w:tc>
        <w:tc>
          <w:tcPr>
            <w:tcW w:w="3360" w:type="dxa"/>
            <w:tcBorders>
              <w:top w:val="single" w:sz="24" w:space="0" w:color="000000"/>
              <w:left w:val="nil"/>
              <w:bottom w:val="single" w:sz="8" w:space="0" w:color="000000"/>
              <w:right w:val="single" w:sz="8" w:space="0" w:color="000000"/>
            </w:tcBorders>
            <w:shd w:val="clear" w:color="auto" w:fill="B8CCE4"/>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47" w:name="_heading=h.k58q7q8rdz9" w:colFirst="0" w:colLast="0"/>
            <w:bookmarkEnd w:id="47"/>
            <w:r>
              <w:rPr>
                <w:rFonts w:ascii="Arial" w:eastAsia="Arial" w:hAnsi="Arial" w:cs="Arial"/>
                <w:b w:val="0"/>
                <w:sz w:val="24"/>
                <w:szCs w:val="24"/>
              </w:rPr>
              <w:t>Description</w:t>
            </w:r>
          </w:p>
        </w:tc>
        <w:tc>
          <w:tcPr>
            <w:tcW w:w="2370" w:type="dxa"/>
            <w:tcBorders>
              <w:top w:val="single" w:sz="24" w:space="0" w:color="000000"/>
              <w:left w:val="nil"/>
              <w:bottom w:val="single" w:sz="8" w:space="0" w:color="000000"/>
              <w:right w:val="single" w:sz="24" w:space="0" w:color="000000"/>
            </w:tcBorders>
            <w:shd w:val="clear" w:color="auto" w:fill="B8CCE4"/>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48" w:name="_heading=h.ndp0ivw27civ" w:colFirst="0" w:colLast="0"/>
            <w:bookmarkEnd w:id="48"/>
            <w:r>
              <w:rPr>
                <w:rFonts w:ascii="Arial" w:eastAsia="Arial" w:hAnsi="Arial" w:cs="Arial"/>
                <w:b w:val="0"/>
                <w:sz w:val="24"/>
                <w:szCs w:val="24"/>
              </w:rPr>
              <w:t>Timeframe or Delivery Date</w:t>
            </w:r>
          </w:p>
        </w:tc>
      </w:tr>
      <w:tr w:rsidR="00734AEB">
        <w:trPr>
          <w:trHeight w:val="1755"/>
        </w:trPr>
        <w:tc>
          <w:tcPr>
            <w:tcW w:w="3210" w:type="dxa"/>
            <w:tcBorders>
              <w:top w:val="nil"/>
              <w:left w:val="single" w:sz="24" w:space="0" w:color="000000"/>
              <w:bottom w:val="single" w:sz="8" w:space="0" w:color="000000"/>
              <w:right w:val="single" w:sz="8" w:space="0" w:color="000000"/>
            </w:tcBorders>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49" w:name="_heading=h.9d403hffmzcw" w:colFirst="0" w:colLast="0"/>
            <w:bookmarkEnd w:id="49"/>
            <w:r>
              <w:rPr>
                <w:rFonts w:ascii="Arial" w:eastAsia="Arial" w:hAnsi="Arial" w:cs="Arial"/>
                <w:b w:val="0"/>
                <w:sz w:val="24"/>
                <w:szCs w:val="24"/>
              </w:rPr>
              <w:t>1</w:t>
            </w:r>
          </w:p>
        </w:tc>
        <w:tc>
          <w:tcPr>
            <w:tcW w:w="3360" w:type="dxa"/>
            <w:tcBorders>
              <w:top w:val="nil"/>
              <w:left w:val="nil"/>
              <w:bottom w:val="single" w:sz="8" w:space="0" w:color="000000"/>
              <w:right w:val="single" w:sz="8" w:space="0" w:color="000000"/>
            </w:tcBorders>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50" w:name="_heading=h.pqhiebuy75cv" w:colFirst="0" w:colLast="0"/>
            <w:bookmarkEnd w:id="50"/>
            <w:r>
              <w:rPr>
                <w:rFonts w:ascii="Arial" w:eastAsia="Arial" w:hAnsi="Arial" w:cs="Arial"/>
                <w:b w:val="0"/>
                <w:sz w:val="24"/>
                <w:szCs w:val="24"/>
              </w:rPr>
              <w:t>Briefing meeting between successful supplier and CCS communications team. Keywords and topics to be monitored agreed.</w:t>
            </w:r>
          </w:p>
        </w:tc>
        <w:tc>
          <w:tcPr>
            <w:tcW w:w="2370" w:type="dxa"/>
            <w:tcBorders>
              <w:top w:val="nil"/>
              <w:left w:val="nil"/>
              <w:bottom w:val="single" w:sz="8" w:space="0" w:color="000000"/>
              <w:right w:val="single" w:sz="24" w:space="0" w:color="000000"/>
            </w:tcBorders>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51" w:name="_heading=h.fk959cabhulv" w:colFirst="0" w:colLast="0"/>
            <w:bookmarkEnd w:id="51"/>
            <w:r>
              <w:rPr>
                <w:rFonts w:ascii="Arial" w:eastAsia="Arial" w:hAnsi="Arial" w:cs="Arial"/>
                <w:b w:val="0"/>
                <w:sz w:val="24"/>
                <w:szCs w:val="24"/>
              </w:rPr>
              <w:t>Within week 1 of Contract Award</w:t>
            </w:r>
          </w:p>
        </w:tc>
      </w:tr>
      <w:tr w:rsidR="00734AEB">
        <w:trPr>
          <w:trHeight w:val="1515"/>
        </w:trPr>
        <w:tc>
          <w:tcPr>
            <w:tcW w:w="3210" w:type="dxa"/>
            <w:tcBorders>
              <w:top w:val="nil"/>
              <w:left w:val="single" w:sz="24" w:space="0" w:color="000000"/>
              <w:bottom w:val="single" w:sz="24" w:space="0" w:color="000000"/>
              <w:right w:val="single" w:sz="8" w:space="0" w:color="000000"/>
            </w:tcBorders>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52" w:name="_heading=h.i6po3z7dl73f" w:colFirst="0" w:colLast="0"/>
            <w:bookmarkEnd w:id="52"/>
            <w:r>
              <w:rPr>
                <w:rFonts w:ascii="Arial" w:eastAsia="Arial" w:hAnsi="Arial" w:cs="Arial"/>
                <w:b w:val="0"/>
                <w:sz w:val="24"/>
                <w:szCs w:val="24"/>
              </w:rPr>
              <w:t>2</w:t>
            </w:r>
          </w:p>
        </w:tc>
        <w:tc>
          <w:tcPr>
            <w:tcW w:w="3360" w:type="dxa"/>
            <w:tcBorders>
              <w:top w:val="nil"/>
              <w:left w:val="nil"/>
              <w:bottom w:val="single" w:sz="24" w:space="0" w:color="000000"/>
              <w:right w:val="single" w:sz="8" w:space="0" w:color="000000"/>
            </w:tcBorders>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53" w:name="_heading=h.ht3q9sgl42l1" w:colFirst="0" w:colLast="0"/>
            <w:bookmarkEnd w:id="53"/>
            <w:r>
              <w:rPr>
                <w:rFonts w:ascii="Arial" w:eastAsia="Arial" w:hAnsi="Arial" w:cs="Arial"/>
                <w:b w:val="0"/>
                <w:sz w:val="24"/>
                <w:szCs w:val="24"/>
              </w:rPr>
              <w:t>Launch of service, training on use of the online portal and interpretation of reports.</w:t>
            </w:r>
          </w:p>
        </w:tc>
        <w:tc>
          <w:tcPr>
            <w:tcW w:w="2370" w:type="dxa"/>
            <w:tcBorders>
              <w:top w:val="nil"/>
              <w:left w:val="nil"/>
              <w:bottom w:val="single" w:sz="24" w:space="0" w:color="000000"/>
              <w:right w:val="single" w:sz="24" w:space="0" w:color="000000"/>
            </w:tcBorders>
            <w:tcMar>
              <w:top w:w="0" w:type="dxa"/>
              <w:left w:w="100" w:type="dxa"/>
              <w:bottom w:w="0" w:type="dxa"/>
              <w:right w:w="100" w:type="dxa"/>
            </w:tcMar>
          </w:tcPr>
          <w:p w:rsidR="00734AEB" w:rsidRDefault="00514959">
            <w:pPr>
              <w:pStyle w:val="Heading3"/>
              <w:keepNext w:val="0"/>
              <w:keepLines w:val="0"/>
              <w:spacing w:before="0" w:after="120" w:line="240" w:lineRule="auto"/>
              <w:ind w:left="720"/>
              <w:rPr>
                <w:rFonts w:ascii="Arial" w:eastAsia="Arial" w:hAnsi="Arial" w:cs="Arial"/>
                <w:b w:val="0"/>
                <w:sz w:val="24"/>
                <w:szCs w:val="24"/>
              </w:rPr>
            </w:pPr>
            <w:bookmarkStart w:id="54" w:name="_heading=h.20fx1rp4dtzv" w:colFirst="0" w:colLast="0"/>
            <w:bookmarkEnd w:id="54"/>
            <w:r>
              <w:rPr>
                <w:rFonts w:ascii="Arial" w:eastAsia="Arial" w:hAnsi="Arial" w:cs="Arial"/>
                <w:b w:val="0"/>
                <w:sz w:val="24"/>
                <w:szCs w:val="24"/>
              </w:rPr>
              <w:t>Within week 2 of Contract Award</w:t>
            </w:r>
          </w:p>
        </w:tc>
      </w:tr>
    </w:tbl>
    <w:p w:rsidR="00734AEB" w:rsidRDefault="00514959">
      <w:pPr>
        <w:pStyle w:val="Heading1"/>
        <w:keepNext w:val="0"/>
        <w:keepLines w:val="0"/>
        <w:spacing w:after="120" w:line="240" w:lineRule="auto"/>
        <w:ind w:left="936" w:hanging="576"/>
        <w:rPr>
          <w:rFonts w:ascii="Arial" w:eastAsia="Arial" w:hAnsi="Arial" w:cs="Arial"/>
          <w:b w:val="0"/>
          <w:color w:val="000000"/>
          <w:sz w:val="46"/>
          <w:szCs w:val="46"/>
        </w:rPr>
      </w:pPr>
      <w:bookmarkStart w:id="55" w:name="_heading=h.7zgs5030mm2p" w:colFirst="0" w:colLast="0"/>
      <w:bookmarkEnd w:id="55"/>
      <w:r>
        <w:rPr>
          <w:rFonts w:ascii="Arial" w:eastAsia="Arial" w:hAnsi="Arial" w:cs="Arial"/>
          <w:b w:val="0"/>
          <w:color w:val="000000"/>
          <w:sz w:val="46"/>
          <w:szCs w:val="46"/>
        </w:rPr>
        <w:t xml:space="preserve"> </w:t>
      </w:r>
    </w:p>
    <w:p w:rsidR="00734AEB" w:rsidRDefault="00514959">
      <w:pPr>
        <w:pStyle w:val="Heading1"/>
        <w:keepNext w:val="0"/>
        <w:keepLines w:val="0"/>
        <w:spacing w:before="0" w:after="120" w:line="240" w:lineRule="auto"/>
        <w:ind w:left="1400" w:hanging="700"/>
        <w:rPr>
          <w:rFonts w:ascii="Arial" w:eastAsia="Arial" w:hAnsi="Arial" w:cs="Arial"/>
          <w:b w:val="0"/>
          <w:color w:val="000000"/>
          <w:sz w:val="32"/>
          <w:szCs w:val="32"/>
        </w:rPr>
      </w:pPr>
      <w:bookmarkStart w:id="56" w:name="_heading=h.5phgxf7r7e1f" w:colFirst="0" w:colLast="0"/>
      <w:bookmarkEnd w:id="56"/>
      <w:r>
        <w:rPr>
          <w:rFonts w:ascii="Arial" w:eastAsia="Arial" w:hAnsi="Arial" w:cs="Arial"/>
          <w:b w:val="0"/>
          <w:color w:val="000000"/>
          <w:sz w:val="32"/>
          <w:szCs w:val="32"/>
        </w:rPr>
        <w:t>6.</w:t>
      </w:r>
      <w:r>
        <w:rPr>
          <w:rFonts w:ascii="Arial" w:eastAsia="Arial" w:hAnsi="Arial" w:cs="Arial"/>
          <w:b w:val="0"/>
          <w:color w:val="000000"/>
          <w:sz w:val="14"/>
          <w:szCs w:val="14"/>
        </w:rPr>
        <w:t xml:space="preserve">           </w:t>
      </w:r>
      <w:r w:rsidR="00823221">
        <w:rPr>
          <w:rFonts w:ascii="Arial" w:eastAsia="Arial" w:hAnsi="Arial" w:cs="Arial"/>
          <w:b w:val="0"/>
          <w:color w:val="000000"/>
          <w:sz w:val="32"/>
          <w:szCs w:val="32"/>
        </w:rPr>
        <w:t>CONTINUOUS IMPROVEMENT</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57" w:name="_heading=h.mwkyfh9606iw" w:colFirst="0" w:colLast="0"/>
      <w:bookmarkEnd w:id="57"/>
      <w:r>
        <w:rPr>
          <w:rFonts w:ascii="Arial" w:eastAsia="Arial" w:hAnsi="Arial" w:cs="Arial"/>
          <w:b w:val="0"/>
          <w:color w:val="000000"/>
          <w:sz w:val="24"/>
          <w:szCs w:val="24"/>
        </w:rPr>
        <w:t>6.1</w:t>
      </w:r>
      <w:r>
        <w:rPr>
          <w:rFonts w:ascii="Arial" w:eastAsia="Arial" w:hAnsi="Arial" w:cs="Arial"/>
          <w:b w:val="0"/>
          <w:color w:val="000000"/>
          <w:sz w:val="14"/>
          <w:szCs w:val="14"/>
        </w:rPr>
        <w:t xml:space="preserve">          </w:t>
      </w:r>
      <w:r>
        <w:rPr>
          <w:rFonts w:ascii="Arial" w:eastAsia="Arial" w:hAnsi="Arial" w:cs="Arial"/>
          <w:b w:val="0"/>
          <w:color w:val="000000"/>
          <w:sz w:val="24"/>
          <w:szCs w:val="24"/>
        </w:rPr>
        <w:t>The Supplier will be expected to continually improve the way in which the required Services are to be delivered throughout the Contract duration.</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58" w:name="_heading=h.4juyb554w4gu" w:colFirst="0" w:colLast="0"/>
      <w:bookmarkEnd w:id="58"/>
      <w:r>
        <w:rPr>
          <w:rFonts w:ascii="Arial" w:eastAsia="Arial" w:hAnsi="Arial" w:cs="Arial"/>
          <w:b w:val="0"/>
          <w:color w:val="000000"/>
          <w:sz w:val="24"/>
          <w:szCs w:val="24"/>
        </w:rPr>
        <w:t>6.2</w:t>
      </w:r>
      <w:r>
        <w:rPr>
          <w:rFonts w:ascii="Arial" w:eastAsia="Arial" w:hAnsi="Arial" w:cs="Arial"/>
          <w:b w:val="0"/>
          <w:color w:val="000000"/>
          <w:sz w:val="14"/>
          <w:szCs w:val="14"/>
        </w:rPr>
        <w:t xml:space="preserve">          </w:t>
      </w:r>
      <w:r>
        <w:rPr>
          <w:rFonts w:ascii="Arial" w:eastAsia="Arial" w:hAnsi="Arial" w:cs="Arial"/>
          <w:b w:val="0"/>
          <w:color w:val="000000"/>
          <w:sz w:val="24"/>
          <w:szCs w:val="24"/>
        </w:rPr>
        <w:t>The Supplier should present new ways of working to the Buyer during annual Contract review meetings.</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59" w:name="_heading=h.o1dg7y68930d" w:colFirst="0" w:colLast="0"/>
      <w:bookmarkEnd w:id="59"/>
      <w:r>
        <w:rPr>
          <w:rFonts w:ascii="Arial" w:eastAsia="Arial" w:hAnsi="Arial" w:cs="Arial"/>
          <w:b w:val="0"/>
          <w:color w:val="000000"/>
          <w:sz w:val="24"/>
          <w:szCs w:val="24"/>
        </w:rPr>
        <w:t>6.3</w:t>
      </w:r>
      <w:r>
        <w:rPr>
          <w:rFonts w:ascii="Arial" w:eastAsia="Arial" w:hAnsi="Arial" w:cs="Arial"/>
          <w:b w:val="0"/>
          <w:color w:val="000000"/>
          <w:sz w:val="14"/>
          <w:szCs w:val="14"/>
        </w:rPr>
        <w:t xml:space="preserve">          </w:t>
      </w:r>
      <w:r>
        <w:rPr>
          <w:rFonts w:ascii="Arial" w:eastAsia="Arial" w:hAnsi="Arial" w:cs="Arial"/>
          <w:b w:val="0"/>
          <w:color w:val="000000"/>
          <w:sz w:val="24"/>
          <w:szCs w:val="24"/>
        </w:rPr>
        <w:t>Changes to the way in which the Services are to be delivered must be brought to the Buyer’s attention and agreed prior to any changes being im</w:t>
      </w:r>
      <w:r>
        <w:rPr>
          <w:rFonts w:ascii="Arial" w:eastAsia="Arial" w:hAnsi="Arial" w:cs="Arial"/>
          <w:b w:val="0"/>
          <w:color w:val="000000"/>
          <w:sz w:val="24"/>
          <w:szCs w:val="24"/>
        </w:rPr>
        <w:t>plemented.</w:t>
      </w:r>
    </w:p>
    <w:p w:rsidR="00734AEB" w:rsidRDefault="00514959">
      <w:pPr>
        <w:pStyle w:val="Heading1"/>
        <w:keepNext w:val="0"/>
        <w:keepLines w:val="0"/>
        <w:spacing w:after="120" w:line="240" w:lineRule="auto"/>
        <w:ind w:left="936" w:hanging="576"/>
        <w:rPr>
          <w:rFonts w:ascii="Arial" w:eastAsia="Arial" w:hAnsi="Arial" w:cs="Arial"/>
          <w:b w:val="0"/>
          <w:color w:val="000000"/>
          <w:sz w:val="32"/>
          <w:szCs w:val="32"/>
        </w:rPr>
      </w:pPr>
      <w:bookmarkStart w:id="60" w:name="_heading=h.s2tdx9pk662" w:colFirst="0" w:colLast="0"/>
      <w:bookmarkEnd w:id="60"/>
      <w:r>
        <w:rPr>
          <w:rFonts w:ascii="Arial" w:eastAsia="Arial" w:hAnsi="Arial" w:cs="Arial"/>
          <w:b w:val="0"/>
          <w:color w:val="000000"/>
          <w:sz w:val="32"/>
          <w:szCs w:val="32"/>
        </w:rPr>
        <w:t>7.</w:t>
      </w:r>
      <w:r>
        <w:rPr>
          <w:rFonts w:ascii="Arial" w:eastAsia="Arial" w:hAnsi="Arial" w:cs="Arial"/>
          <w:b w:val="0"/>
          <w:color w:val="000000"/>
          <w:sz w:val="14"/>
          <w:szCs w:val="14"/>
        </w:rPr>
        <w:t xml:space="preserve">            </w:t>
      </w:r>
      <w:r w:rsidR="00823221">
        <w:rPr>
          <w:rFonts w:ascii="Arial" w:eastAsia="Arial" w:hAnsi="Arial" w:cs="Arial"/>
          <w:b w:val="0"/>
          <w:color w:val="000000"/>
          <w:sz w:val="32"/>
          <w:szCs w:val="32"/>
        </w:rPr>
        <w:t>SUSTAINABILITY</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61" w:name="_heading=h.lpd57p7n5apj" w:colFirst="0" w:colLast="0"/>
      <w:bookmarkEnd w:id="61"/>
      <w:r>
        <w:rPr>
          <w:rFonts w:ascii="Arial" w:eastAsia="Arial" w:hAnsi="Arial" w:cs="Arial"/>
          <w:b w:val="0"/>
          <w:color w:val="000000"/>
          <w:sz w:val="24"/>
          <w:szCs w:val="24"/>
        </w:rPr>
        <w:t>7.1</w:t>
      </w:r>
      <w:r>
        <w:rPr>
          <w:rFonts w:ascii="Arial" w:eastAsia="Arial" w:hAnsi="Arial" w:cs="Arial"/>
          <w:b w:val="0"/>
          <w:color w:val="000000"/>
          <w:sz w:val="14"/>
          <w:szCs w:val="14"/>
        </w:rPr>
        <w:t xml:space="preserve">          </w:t>
      </w:r>
      <w:r>
        <w:rPr>
          <w:rFonts w:ascii="Arial" w:eastAsia="Arial" w:hAnsi="Arial" w:cs="Arial"/>
          <w:b w:val="0"/>
          <w:color w:val="000000"/>
          <w:sz w:val="24"/>
          <w:szCs w:val="24"/>
        </w:rPr>
        <w:t>The Supplier should consider sustainability throughout the delivery of the project, including the consideration of any environmental impact of travel and printing.</w:t>
      </w:r>
    </w:p>
    <w:p w:rsidR="00734AEB" w:rsidRDefault="00514959">
      <w:pPr>
        <w:pStyle w:val="Heading1"/>
        <w:keepNext w:val="0"/>
        <w:keepLines w:val="0"/>
        <w:spacing w:before="0" w:after="120" w:line="240" w:lineRule="auto"/>
        <w:ind w:left="1400" w:hanging="700"/>
        <w:rPr>
          <w:rFonts w:ascii="Arial" w:eastAsia="Arial" w:hAnsi="Arial" w:cs="Arial"/>
          <w:b w:val="0"/>
          <w:color w:val="000000"/>
          <w:sz w:val="32"/>
          <w:szCs w:val="32"/>
        </w:rPr>
      </w:pPr>
      <w:bookmarkStart w:id="62" w:name="_heading=h.twfp8qv71s62" w:colFirst="0" w:colLast="0"/>
      <w:bookmarkEnd w:id="62"/>
      <w:r>
        <w:rPr>
          <w:rFonts w:ascii="Arial" w:eastAsia="Arial" w:hAnsi="Arial" w:cs="Arial"/>
          <w:b w:val="0"/>
          <w:color w:val="000000"/>
          <w:sz w:val="32"/>
          <w:szCs w:val="32"/>
        </w:rPr>
        <w:t>8.</w:t>
      </w:r>
      <w:r>
        <w:rPr>
          <w:rFonts w:ascii="Arial" w:eastAsia="Arial" w:hAnsi="Arial" w:cs="Arial"/>
          <w:b w:val="0"/>
          <w:color w:val="000000"/>
          <w:sz w:val="14"/>
          <w:szCs w:val="14"/>
        </w:rPr>
        <w:t xml:space="preserve">           </w:t>
      </w:r>
      <w:r>
        <w:rPr>
          <w:rFonts w:ascii="Arial" w:eastAsia="Arial" w:hAnsi="Arial" w:cs="Arial"/>
          <w:b w:val="0"/>
          <w:color w:val="000000"/>
          <w:sz w:val="32"/>
          <w:szCs w:val="32"/>
        </w:rPr>
        <w:t>PRICE</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63" w:name="_heading=h.sfj4zxy861a8" w:colFirst="0" w:colLast="0"/>
      <w:bookmarkEnd w:id="63"/>
      <w:r>
        <w:rPr>
          <w:rFonts w:ascii="Arial" w:eastAsia="Arial" w:hAnsi="Arial" w:cs="Arial"/>
          <w:b w:val="0"/>
          <w:color w:val="000000"/>
          <w:sz w:val="24"/>
          <w:szCs w:val="24"/>
        </w:rPr>
        <w:t>8.1</w:t>
      </w:r>
      <w:r>
        <w:rPr>
          <w:rFonts w:ascii="Arial" w:eastAsia="Arial" w:hAnsi="Arial" w:cs="Arial"/>
          <w:b w:val="0"/>
          <w:color w:val="000000"/>
          <w:sz w:val="14"/>
          <w:szCs w:val="14"/>
        </w:rPr>
        <w:t xml:space="preserve">          </w:t>
      </w:r>
      <w:r>
        <w:rPr>
          <w:rFonts w:ascii="Arial" w:eastAsia="Arial" w:hAnsi="Arial" w:cs="Arial"/>
          <w:b w:val="0"/>
          <w:color w:val="000000"/>
          <w:sz w:val="24"/>
          <w:szCs w:val="24"/>
        </w:rPr>
        <w:t>The pricing element of the supplier bid should provide a breakdown of the individual pricing for each of the required elements outlined above rather than one total combined price.</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64" w:name="_heading=h.j96slil4vxoe" w:colFirst="0" w:colLast="0"/>
      <w:bookmarkEnd w:id="64"/>
      <w:r>
        <w:rPr>
          <w:rFonts w:ascii="Arial" w:eastAsia="Arial" w:hAnsi="Arial" w:cs="Arial"/>
          <w:b w:val="0"/>
          <w:color w:val="000000"/>
          <w:sz w:val="24"/>
          <w:szCs w:val="24"/>
        </w:rPr>
        <w:lastRenderedPageBreak/>
        <w:t>8.2</w:t>
      </w:r>
      <w:r>
        <w:rPr>
          <w:rFonts w:ascii="Arial" w:eastAsia="Arial" w:hAnsi="Arial" w:cs="Arial"/>
          <w:b w:val="0"/>
          <w:color w:val="000000"/>
          <w:sz w:val="14"/>
          <w:szCs w:val="14"/>
        </w:rPr>
        <w:t xml:space="preserve">          </w:t>
      </w:r>
      <w:r>
        <w:rPr>
          <w:rFonts w:ascii="Arial" w:eastAsia="Arial" w:hAnsi="Arial" w:cs="Arial"/>
          <w:b w:val="0"/>
          <w:color w:val="000000"/>
          <w:sz w:val="24"/>
          <w:szCs w:val="24"/>
        </w:rPr>
        <w:t xml:space="preserve">Prices are to be submitted via the e-Sourcing Suite Attachment </w:t>
      </w:r>
      <w:r>
        <w:rPr>
          <w:rFonts w:ascii="Arial" w:eastAsia="Arial" w:hAnsi="Arial" w:cs="Arial"/>
          <w:b w:val="0"/>
          <w:color w:val="000000"/>
          <w:sz w:val="24"/>
          <w:szCs w:val="24"/>
        </w:rPr>
        <w:t>4 – Price Schedule excluding VAT and including all other expenses relating to Contract delivery.</w:t>
      </w:r>
    </w:p>
    <w:p w:rsidR="00734AEB" w:rsidRDefault="00514959">
      <w:pPr>
        <w:pStyle w:val="Heading1"/>
        <w:keepNext w:val="0"/>
        <w:keepLines w:val="0"/>
        <w:spacing w:before="0" w:after="120" w:line="240" w:lineRule="auto"/>
        <w:ind w:left="1400" w:hanging="700"/>
        <w:rPr>
          <w:rFonts w:ascii="Arial" w:eastAsia="Arial" w:hAnsi="Arial" w:cs="Arial"/>
          <w:b w:val="0"/>
          <w:color w:val="000000"/>
          <w:sz w:val="32"/>
          <w:szCs w:val="32"/>
        </w:rPr>
      </w:pPr>
      <w:bookmarkStart w:id="65" w:name="_heading=h.n9y0cje8jtz6" w:colFirst="0" w:colLast="0"/>
      <w:bookmarkEnd w:id="65"/>
      <w:r>
        <w:rPr>
          <w:rFonts w:ascii="Arial" w:eastAsia="Arial" w:hAnsi="Arial" w:cs="Arial"/>
          <w:b w:val="0"/>
          <w:color w:val="000000"/>
          <w:sz w:val="32"/>
          <w:szCs w:val="32"/>
        </w:rPr>
        <w:t>9.</w:t>
      </w:r>
      <w:r>
        <w:rPr>
          <w:rFonts w:ascii="Arial" w:eastAsia="Arial" w:hAnsi="Arial" w:cs="Arial"/>
          <w:b w:val="0"/>
          <w:color w:val="000000"/>
          <w:sz w:val="14"/>
          <w:szCs w:val="14"/>
        </w:rPr>
        <w:t xml:space="preserve">           </w:t>
      </w:r>
      <w:r>
        <w:rPr>
          <w:rFonts w:ascii="Arial" w:eastAsia="Arial" w:hAnsi="Arial" w:cs="Arial"/>
          <w:b w:val="0"/>
          <w:color w:val="000000"/>
          <w:sz w:val="32"/>
          <w:szCs w:val="32"/>
        </w:rPr>
        <w:t>STAFF AND BUYER SERVICE</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66" w:name="_heading=h.u2py3zqrfoo5" w:colFirst="0" w:colLast="0"/>
      <w:bookmarkEnd w:id="66"/>
      <w:r>
        <w:rPr>
          <w:rFonts w:ascii="Arial" w:eastAsia="Arial" w:hAnsi="Arial" w:cs="Arial"/>
          <w:b w:val="0"/>
          <w:color w:val="000000"/>
          <w:sz w:val="24"/>
          <w:szCs w:val="24"/>
        </w:rPr>
        <w:t>9.1</w:t>
      </w:r>
      <w:r>
        <w:rPr>
          <w:rFonts w:ascii="Arial" w:eastAsia="Arial" w:hAnsi="Arial" w:cs="Arial"/>
          <w:b w:val="0"/>
          <w:color w:val="000000"/>
          <w:sz w:val="14"/>
          <w:szCs w:val="14"/>
        </w:rPr>
        <w:t xml:space="preserve">          </w:t>
      </w:r>
      <w:r>
        <w:rPr>
          <w:rFonts w:ascii="Arial" w:eastAsia="Arial" w:hAnsi="Arial" w:cs="Arial"/>
          <w:b w:val="0"/>
          <w:color w:val="000000"/>
          <w:sz w:val="24"/>
          <w:szCs w:val="24"/>
        </w:rPr>
        <w:t>The Supplier shall provide a sufficient level of resource throughout the duration of the Contract in order to</w:t>
      </w:r>
      <w:r>
        <w:rPr>
          <w:rFonts w:ascii="Arial" w:eastAsia="Arial" w:hAnsi="Arial" w:cs="Arial"/>
          <w:b w:val="0"/>
          <w:color w:val="000000"/>
          <w:sz w:val="24"/>
          <w:szCs w:val="24"/>
        </w:rPr>
        <w:t xml:space="preserve"> consistently deliver a quality service.</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67" w:name="_heading=h.eugk9190y241" w:colFirst="0" w:colLast="0"/>
      <w:bookmarkEnd w:id="67"/>
      <w:r>
        <w:rPr>
          <w:rFonts w:ascii="Arial" w:eastAsia="Arial" w:hAnsi="Arial" w:cs="Arial"/>
          <w:b w:val="0"/>
          <w:color w:val="000000"/>
          <w:sz w:val="24"/>
          <w:szCs w:val="24"/>
        </w:rPr>
        <w:t>9.2</w:t>
      </w:r>
      <w:r>
        <w:rPr>
          <w:rFonts w:ascii="Arial" w:eastAsia="Arial" w:hAnsi="Arial" w:cs="Arial"/>
          <w:b w:val="0"/>
          <w:color w:val="000000"/>
          <w:sz w:val="14"/>
          <w:szCs w:val="14"/>
        </w:rPr>
        <w:t xml:space="preserve">          </w:t>
      </w:r>
      <w:r>
        <w:rPr>
          <w:rFonts w:ascii="Arial" w:eastAsia="Arial" w:hAnsi="Arial" w:cs="Arial"/>
          <w:b w:val="0"/>
          <w:color w:val="000000"/>
          <w:sz w:val="24"/>
          <w:szCs w:val="24"/>
        </w:rPr>
        <w:t>The Supplier’s staff assigned to the Contract shall have the relevant qualifications and experience to deliver the Contract to the required standard.</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68" w:name="_heading=h.i5yq1q7ooawf" w:colFirst="0" w:colLast="0"/>
      <w:bookmarkEnd w:id="68"/>
      <w:r>
        <w:rPr>
          <w:rFonts w:ascii="Arial" w:eastAsia="Arial" w:hAnsi="Arial" w:cs="Arial"/>
          <w:b w:val="0"/>
          <w:color w:val="000000"/>
          <w:sz w:val="24"/>
          <w:szCs w:val="24"/>
        </w:rPr>
        <w:t>9.3</w:t>
      </w:r>
      <w:r>
        <w:rPr>
          <w:rFonts w:ascii="Arial" w:eastAsia="Arial" w:hAnsi="Arial" w:cs="Arial"/>
          <w:b w:val="0"/>
          <w:color w:val="000000"/>
          <w:sz w:val="14"/>
          <w:szCs w:val="14"/>
        </w:rPr>
        <w:t xml:space="preserve">          </w:t>
      </w:r>
      <w:r>
        <w:rPr>
          <w:rFonts w:ascii="Arial" w:eastAsia="Arial" w:hAnsi="Arial" w:cs="Arial"/>
          <w:b w:val="0"/>
          <w:color w:val="000000"/>
          <w:sz w:val="24"/>
          <w:szCs w:val="24"/>
        </w:rPr>
        <w:t>The Supplier shall ensure that staff un</w:t>
      </w:r>
      <w:r>
        <w:rPr>
          <w:rFonts w:ascii="Arial" w:eastAsia="Arial" w:hAnsi="Arial" w:cs="Arial"/>
          <w:b w:val="0"/>
          <w:color w:val="000000"/>
          <w:sz w:val="24"/>
          <w:szCs w:val="24"/>
        </w:rPr>
        <w:t xml:space="preserve">derstand the Buyer’s vision and objectives and will provide excellent Buyer service to the Buyer throughout the duration of the Contract. </w:t>
      </w:r>
    </w:p>
    <w:p w:rsidR="00734AEB" w:rsidRDefault="00514959">
      <w:pPr>
        <w:pStyle w:val="Heading1"/>
        <w:keepNext w:val="0"/>
        <w:keepLines w:val="0"/>
        <w:spacing w:before="0" w:after="120" w:line="240" w:lineRule="auto"/>
        <w:ind w:left="1400" w:hanging="700"/>
        <w:rPr>
          <w:rFonts w:ascii="Arial" w:eastAsia="Arial" w:hAnsi="Arial" w:cs="Arial"/>
          <w:b w:val="0"/>
          <w:color w:val="000000"/>
          <w:sz w:val="32"/>
          <w:szCs w:val="32"/>
        </w:rPr>
      </w:pPr>
      <w:bookmarkStart w:id="69" w:name="_heading=h.8t7ibgz8a9ex" w:colFirst="0" w:colLast="0"/>
      <w:bookmarkEnd w:id="69"/>
      <w:r>
        <w:rPr>
          <w:rFonts w:ascii="Arial" w:eastAsia="Arial" w:hAnsi="Arial" w:cs="Arial"/>
          <w:b w:val="0"/>
          <w:color w:val="000000"/>
          <w:sz w:val="32"/>
          <w:szCs w:val="32"/>
        </w:rPr>
        <w:t>10.</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sidR="00823221">
        <w:rPr>
          <w:rFonts w:ascii="Arial" w:eastAsia="Arial" w:hAnsi="Arial" w:cs="Arial"/>
          <w:b w:val="0"/>
          <w:color w:val="000000"/>
          <w:sz w:val="32"/>
          <w:szCs w:val="32"/>
        </w:rPr>
        <w:t>SERVICE LEVELS AND PERFORMANCE</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70" w:name="_heading=h.yfg0cs74b65m" w:colFirst="0" w:colLast="0"/>
      <w:bookmarkEnd w:id="70"/>
      <w:r>
        <w:rPr>
          <w:rFonts w:ascii="Arial" w:eastAsia="Arial" w:hAnsi="Arial" w:cs="Arial"/>
          <w:b w:val="0"/>
          <w:color w:val="000000"/>
          <w:sz w:val="24"/>
          <w:szCs w:val="24"/>
        </w:rPr>
        <w:t>10.1</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Pr>
          <w:rFonts w:ascii="Arial" w:eastAsia="Arial" w:hAnsi="Arial" w:cs="Arial"/>
          <w:b w:val="0"/>
          <w:color w:val="000000"/>
          <w:sz w:val="24"/>
          <w:szCs w:val="24"/>
        </w:rPr>
        <w:t>The quality of the supplier’s delivery will be measured by:</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71" w:name="_heading=h.p8bafcfcztbo" w:colFirst="0" w:colLast="0"/>
      <w:bookmarkEnd w:id="71"/>
      <w:r>
        <w:rPr>
          <w:rFonts w:ascii="Arial" w:eastAsia="Arial" w:hAnsi="Arial" w:cs="Arial"/>
          <w:b w:val="0"/>
          <w:sz w:val="24"/>
          <w:szCs w:val="24"/>
        </w:rPr>
        <w:t>10.1.1</w:t>
      </w:r>
      <w:r>
        <w:rPr>
          <w:rFonts w:ascii="Arial" w:eastAsia="Arial" w:hAnsi="Arial" w:cs="Arial"/>
          <w:b w:val="0"/>
          <w:sz w:val="14"/>
          <w:szCs w:val="14"/>
        </w:rPr>
        <w:t xml:space="preserve">           </w:t>
      </w:r>
      <w:r>
        <w:rPr>
          <w:rFonts w:ascii="Arial" w:eastAsia="Arial" w:hAnsi="Arial" w:cs="Arial"/>
          <w:b w:val="0"/>
          <w:sz w:val="24"/>
          <w:szCs w:val="24"/>
        </w:rPr>
        <w:t>Adherence to the mandatory requirements outlined in section 4 (Scope of Requirement / The Requirement).</w:t>
      </w:r>
    </w:p>
    <w:p w:rsidR="00734AEB" w:rsidRDefault="00514959">
      <w:pPr>
        <w:pStyle w:val="Heading3"/>
        <w:keepNext w:val="0"/>
        <w:keepLines w:val="0"/>
        <w:spacing w:line="240" w:lineRule="auto"/>
        <w:ind w:left="936" w:hanging="576"/>
        <w:rPr>
          <w:rFonts w:ascii="Arial" w:eastAsia="Arial" w:hAnsi="Arial" w:cs="Arial"/>
          <w:b w:val="0"/>
          <w:sz w:val="24"/>
          <w:szCs w:val="24"/>
        </w:rPr>
      </w:pPr>
      <w:bookmarkStart w:id="72" w:name="_heading=h.vrsts8ywsq0c" w:colFirst="0" w:colLast="0"/>
      <w:bookmarkEnd w:id="72"/>
      <w:r>
        <w:rPr>
          <w:rFonts w:ascii="Arial" w:eastAsia="Arial" w:hAnsi="Arial" w:cs="Arial"/>
          <w:b w:val="0"/>
          <w:sz w:val="24"/>
          <w:szCs w:val="24"/>
        </w:rPr>
        <w:t>10.1.2</w:t>
      </w:r>
      <w:r>
        <w:rPr>
          <w:rFonts w:ascii="Arial" w:eastAsia="Arial" w:hAnsi="Arial" w:cs="Arial"/>
          <w:b w:val="0"/>
          <w:sz w:val="14"/>
          <w:szCs w:val="14"/>
        </w:rPr>
        <w:t xml:space="preserve">           </w:t>
      </w:r>
      <w:r>
        <w:rPr>
          <w:rFonts w:ascii="Arial" w:eastAsia="Arial" w:hAnsi="Arial" w:cs="Arial"/>
          <w:b w:val="0"/>
          <w:sz w:val="24"/>
          <w:szCs w:val="24"/>
        </w:rPr>
        <w:t>Annual online account review meetings.</w:t>
      </w:r>
    </w:p>
    <w:p w:rsidR="00734AEB" w:rsidRDefault="00514959">
      <w:pPr>
        <w:spacing w:before="240" w:after="240" w:line="240" w:lineRule="auto"/>
        <w:ind w:left="2880" w:hanging="1080"/>
        <w:rPr>
          <w:rFonts w:ascii="Arial" w:eastAsia="Arial" w:hAnsi="Arial" w:cs="Arial"/>
          <w:sz w:val="24"/>
          <w:szCs w:val="24"/>
        </w:rPr>
      </w:pPr>
      <w:r>
        <w:rPr>
          <w:rFonts w:ascii="Arial" w:eastAsia="Arial" w:hAnsi="Arial" w:cs="Arial"/>
          <w:sz w:val="24"/>
          <w:szCs w:val="24"/>
        </w:rPr>
        <w:t>10.1.3</w:t>
      </w:r>
      <w:r>
        <w:rPr>
          <w:rFonts w:ascii="Arial" w:eastAsia="Arial" w:hAnsi="Arial" w:cs="Arial"/>
          <w:sz w:val="14"/>
          <w:szCs w:val="14"/>
        </w:rPr>
        <w:t xml:space="preserve">           </w:t>
      </w:r>
      <w:r>
        <w:rPr>
          <w:rFonts w:ascii="Arial" w:eastAsia="Arial" w:hAnsi="Arial" w:cs="Arial"/>
          <w:sz w:val="24"/>
          <w:szCs w:val="24"/>
        </w:rPr>
        <w:t xml:space="preserve">Supplier to meet all performance requirements as stated in call-off </w:t>
      </w:r>
      <w:r>
        <w:rPr>
          <w:rFonts w:ascii="Arial" w:eastAsia="Arial" w:hAnsi="Arial" w:cs="Arial"/>
          <w:sz w:val="24"/>
          <w:szCs w:val="24"/>
        </w:rPr>
        <w:t>schedule 14.</w:t>
      </w:r>
    </w:p>
    <w:p w:rsidR="00734AEB" w:rsidRDefault="00514959">
      <w:pPr>
        <w:spacing w:before="240" w:after="240" w:line="240" w:lineRule="auto"/>
        <w:ind w:left="2880" w:hanging="1080"/>
        <w:rPr>
          <w:rFonts w:ascii="Arial" w:eastAsia="Arial" w:hAnsi="Arial" w:cs="Arial"/>
          <w:sz w:val="24"/>
          <w:szCs w:val="24"/>
        </w:rPr>
      </w:pPr>
      <w:r>
        <w:rPr>
          <w:rFonts w:ascii="Arial" w:eastAsia="Arial" w:hAnsi="Arial" w:cs="Arial"/>
          <w:sz w:val="24"/>
          <w:szCs w:val="24"/>
        </w:rPr>
        <w:t>10.1.4</w:t>
      </w:r>
      <w:r>
        <w:rPr>
          <w:rFonts w:ascii="Arial" w:eastAsia="Arial" w:hAnsi="Arial" w:cs="Arial"/>
          <w:sz w:val="14"/>
          <w:szCs w:val="14"/>
        </w:rPr>
        <w:t xml:space="preserve">           </w:t>
      </w:r>
      <w:r>
        <w:rPr>
          <w:rFonts w:ascii="Arial" w:eastAsia="Arial" w:hAnsi="Arial" w:cs="Arial"/>
          <w:sz w:val="24"/>
          <w:szCs w:val="24"/>
        </w:rPr>
        <w:t>Please note that the buyer will reserve the right to request Service Credits if targets have not been met.</w:t>
      </w:r>
    </w:p>
    <w:p w:rsidR="00734AEB" w:rsidRDefault="00514959">
      <w:pPr>
        <w:spacing w:before="240" w:after="240" w:line="240" w:lineRule="auto"/>
        <w:rPr>
          <w:rFonts w:ascii="Arial" w:eastAsia="Arial" w:hAnsi="Arial" w:cs="Arial"/>
          <w:sz w:val="24"/>
          <w:szCs w:val="24"/>
        </w:rPr>
      </w:pPr>
      <w:r>
        <w:rPr>
          <w:rFonts w:ascii="Arial" w:eastAsia="Arial" w:hAnsi="Arial" w:cs="Arial"/>
          <w:sz w:val="24"/>
          <w:szCs w:val="24"/>
        </w:rPr>
        <w:t xml:space="preserve"> </w:t>
      </w:r>
    </w:p>
    <w:p w:rsidR="00734AEB" w:rsidRDefault="00514959">
      <w:pPr>
        <w:spacing w:before="240" w:after="240" w:line="240" w:lineRule="auto"/>
        <w:rPr>
          <w:rFonts w:ascii="Arial" w:eastAsia="Arial" w:hAnsi="Arial" w:cs="Arial"/>
          <w:sz w:val="24"/>
          <w:szCs w:val="24"/>
        </w:rPr>
      </w:pPr>
      <w:r>
        <w:rPr>
          <w:rFonts w:ascii="Arial" w:eastAsia="Arial" w:hAnsi="Arial" w:cs="Arial"/>
          <w:sz w:val="24"/>
          <w:szCs w:val="24"/>
        </w:rPr>
        <w:t xml:space="preserve"> </w:t>
      </w:r>
    </w:p>
    <w:p w:rsidR="00734AEB" w:rsidRDefault="00514959">
      <w:pPr>
        <w:pStyle w:val="Heading1"/>
        <w:keepNext w:val="0"/>
        <w:keepLines w:val="0"/>
        <w:spacing w:before="0" w:after="120" w:line="240" w:lineRule="auto"/>
        <w:ind w:left="1400" w:hanging="700"/>
        <w:rPr>
          <w:rFonts w:ascii="Arial" w:eastAsia="Arial" w:hAnsi="Arial" w:cs="Arial"/>
          <w:b w:val="0"/>
          <w:color w:val="000000"/>
          <w:sz w:val="32"/>
          <w:szCs w:val="32"/>
        </w:rPr>
      </w:pPr>
      <w:bookmarkStart w:id="73" w:name="_heading=h.cv3r90oq98eg" w:colFirst="0" w:colLast="0"/>
      <w:bookmarkEnd w:id="73"/>
      <w:r>
        <w:rPr>
          <w:rFonts w:ascii="Arial" w:eastAsia="Arial" w:hAnsi="Arial" w:cs="Arial"/>
          <w:b w:val="0"/>
          <w:color w:val="000000"/>
          <w:sz w:val="32"/>
          <w:szCs w:val="32"/>
        </w:rPr>
        <w:t>11.</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sidR="00823221">
        <w:rPr>
          <w:rFonts w:ascii="Arial" w:eastAsia="Arial" w:hAnsi="Arial" w:cs="Arial"/>
          <w:b w:val="0"/>
          <w:color w:val="000000"/>
          <w:sz w:val="32"/>
          <w:szCs w:val="32"/>
        </w:rPr>
        <w:t>PAYMENT AND INVOICING</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74" w:name="_heading=h.j90i36yfic65" w:colFirst="0" w:colLast="0"/>
      <w:bookmarkEnd w:id="74"/>
      <w:r>
        <w:rPr>
          <w:rFonts w:ascii="Arial" w:eastAsia="Arial" w:hAnsi="Arial" w:cs="Arial"/>
          <w:b w:val="0"/>
          <w:color w:val="000000"/>
          <w:sz w:val="24"/>
          <w:szCs w:val="24"/>
        </w:rPr>
        <w:t>11.1</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Pr>
          <w:rFonts w:ascii="Arial" w:eastAsia="Arial" w:hAnsi="Arial" w:cs="Arial"/>
          <w:b w:val="0"/>
          <w:color w:val="000000"/>
          <w:sz w:val="24"/>
          <w:szCs w:val="24"/>
        </w:rPr>
        <w:t>Payment can only be made following satisfactory delivery of pre-agreed certified products and deliverables.</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75" w:name="_heading=h.ec1wirpu0ovv" w:colFirst="0" w:colLast="0"/>
      <w:bookmarkEnd w:id="75"/>
      <w:r>
        <w:rPr>
          <w:rFonts w:ascii="Arial" w:eastAsia="Arial" w:hAnsi="Arial" w:cs="Arial"/>
          <w:b w:val="0"/>
          <w:color w:val="000000"/>
          <w:sz w:val="24"/>
          <w:szCs w:val="24"/>
        </w:rPr>
        <w:t>11.2</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Pr>
          <w:rFonts w:ascii="Arial" w:eastAsia="Arial" w:hAnsi="Arial" w:cs="Arial"/>
          <w:b w:val="0"/>
          <w:color w:val="000000"/>
          <w:sz w:val="24"/>
          <w:szCs w:val="24"/>
        </w:rPr>
        <w:t>Before payment can be considered, each invoice must include a detailed elemental breakdown of work completed and the associated costs.</w:t>
      </w:r>
    </w:p>
    <w:p w:rsidR="00734AEB" w:rsidRDefault="00514959">
      <w:pPr>
        <w:pStyle w:val="Heading2"/>
        <w:keepNext w:val="0"/>
        <w:keepLines w:val="0"/>
        <w:spacing w:before="360" w:after="80" w:line="240" w:lineRule="auto"/>
        <w:ind w:left="936" w:hanging="576"/>
        <w:rPr>
          <w:rFonts w:ascii="Arial" w:eastAsia="Arial" w:hAnsi="Arial" w:cs="Arial"/>
          <w:b w:val="0"/>
          <w:color w:val="000000"/>
          <w:sz w:val="24"/>
          <w:szCs w:val="24"/>
        </w:rPr>
      </w:pPr>
      <w:bookmarkStart w:id="76" w:name="_heading=h.box01r67jf30" w:colFirst="0" w:colLast="0"/>
      <w:bookmarkEnd w:id="76"/>
      <w:r>
        <w:rPr>
          <w:rFonts w:ascii="Arial" w:eastAsia="Arial" w:hAnsi="Arial" w:cs="Arial"/>
          <w:b w:val="0"/>
          <w:color w:val="000000"/>
          <w:sz w:val="24"/>
          <w:szCs w:val="24"/>
        </w:rPr>
        <w:t>11.3</w:t>
      </w:r>
      <w:r>
        <w:rPr>
          <w:rFonts w:ascii="Arial" w:eastAsia="Arial" w:hAnsi="Arial" w:cs="Arial"/>
          <w:b w:val="0"/>
          <w:color w:val="000000"/>
          <w:sz w:val="14"/>
          <w:szCs w:val="14"/>
        </w:rPr>
        <w:t xml:space="preserve"> </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Pr>
          <w:rFonts w:ascii="Arial" w:eastAsia="Arial" w:hAnsi="Arial" w:cs="Arial"/>
          <w:b w:val="0"/>
          <w:color w:val="000000"/>
          <w:sz w:val="24"/>
          <w:szCs w:val="24"/>
        </w:rPr>
        <w:t>Invoices should be submitted to: invoicing address to be provided to the successful supplier on award of contract.</w:t>
      </w:r>
    </w:p>
    <w:p w:rsidR="00734AEB" w:rsidRDefault="00514959">
      <w:pPr>
        <w:pStyle w:val="Heading1"/>
        <w:keepNext w:val="0"/>
        <w:keepLines w:val="0"/>
        <w:spacing w:before="0" w:after="120" w:line="240" w:lineRule="auto"/>
        <w:ind w:left="1400" w:hanging="700"/>
        <w:rPr>
          <w:rFonts w:ascii="Arial" w:eastAsia="Arial" w:hAnsi="Arial" w:cs="Arial"/>
          <w:b w:val="0"/>
          <w:color w:val="000000"/>
          <w:sz w:val="32"/>
          <w:szCs w:val="32"/>
        </w:rPr>
      </w:pPr>
      <w:bookmarkStart w:id="77" w:name="_heading=h.146tmuusk7qf" w:colFirst="0" w:colLast="0"/>
      <w:bookmarkEnd w:id="77"/>
      <w:r>
        <w:rPr>
          <w:rFonts w:ascii="Arial" w:eastAsia="Arial" w:hAnsi="Arial" w:cs="Arial"/>
          <w:b w:val="0"/>
          <w:color w:val="000000"/>
          <w:sz w:val="32"/>
          <w:szCs w:val="32"/>
        </w:rPr>
        <w:t>12.</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Pr>
          <w:rFonts w:ascii="Arial" w:eastAsia="Arial" w:hAnsi="Arial" w:cs="Arial"/>
          <w:b w:val="0"/>
          <w:color w:val="000000"/>
          <w:sz w:val="32"/>
          <w:szCs w:val="32"/>
        </w:rPr>
        <w:t>CONTRACT MANAGEMENT</w:t>
      </w:r>
    </w:p>
    <w:p w:rsidR="00734AEB" w:rsidRDefault="00514959">
      <w:pPr>
        <w:pStyle w:val="Heading2"/>
        <w:keepNext w:val="0"/>
        <w:keepLines w:val="0"/>
        <w:spacing w:before="0" w:after="120" w:line="240" w:lineRule="auto"/>
        <w:ind w:left="1400" w:hanging="700"/>
        <w:rPr>
          <w:rFonts w:ascii="Arial" w:eastAsia="Arial" w:hAnsi="Arial" w:cs="Arial"/>
          <w:b w:val="0"/>
          <w:color w:val="000000"/>
          <w:sz w:val="24"/>
          <w:szCs w:val="24"/>
        </w:rPr>
      </w:pPr>
      <w:bookmarkStart w:id="78" w:name="_heading=h.z7zffi1zaynl" w:colFirst="0" w:colLast="0"/>
      <w:bookmarkEnd w:id="78"/>
      <w:proofErr w:type="gramStart"/>
      <w:r>
        <w:rPr>
          <w:rFonts w:ascii="Arial" w:eastAsia="Arial" w:hAnsi="Arial" w:cs="Arial"/>
          <w:b w:val="0"/>
          <w:color w:val="000000"/>
          <w:sz w:val="24"/>
          <w:szCs w:val="24"/>
        </w:rPr>
        <w:t>12.1</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proofErr w:type="gramEnd"/>
      <w:r>
        <w:rPr>
          <w:rFonts w:ascii="Arial" w:eastAsia="Arial" w:hAnsi="Arial" w:cs="Arial"/>
          <w:b w:val="0"/>
          <w:color w:val="000000"/>
          <w:sz w:val="24"/>
          <w:szCs w:val="24"/>
        </w:rPr>
        <w:t>Attendance at Contract Review meetings shall be at the Supplier’s own expense.</w:t>
      </w:r>
    </w:p>
    <w:p w:rsidR="00734AEB" w:rsidRDefault="00514959">
      <w:pPr>
        <w:pStyle w:val="Heading1"/>
        <w:keepNext w:val="0"/>
        <w:keepLines w:val="0"/>
        <w:spacing w:after="120" w:line="240" w:lineRule="auto"/>
        <w:ind w:left="936" w:hanging="576"/>
        <w:rPr>
          <w:rFonts w:ascii="Arial" w:eastAsia="Arial" w:hAnsi="Arial" w:cs="Arial"/>
          <w:b w:val="0"/>
          <w:color w:val="000000"/>
          <w:sz w:val="32"/>
          <w:szCs w:val="32"/>
        </w:rPr>
      </w:pPr>
      <w:bookmarkStart w:id="79" w:name="_heading=h.jsgbyjyhkbzb" w:colFirst="0" w:colLast="0"/>
      <w:bookmarkEnd w:id="79"/>
      <w:r>
        <w:rPr>
          <w:rFonts w:ascii="Arial" w:eastAsia="Arial" w:hAnsi="Arial" w:cs="Arial"/>
          <w:b w:val="0"/>
          <w:color w:val="000000"/>
          <w:sz w:val="32"/>
          <w:szCs w:val="32"/>
        </w:rPr>
        <w:lastRenderedPageBreak/>
        <w:t>13.</w:t>
      </w:r>
      <w:r>
        <w:rPr>
          <w:rFonts w:ascii="Arial" w:eastAsia="Arial" w:hAnsi="Arial" w:cs="Arial"/>
          <w:b w:val="0"/>
          <w:color w:val="000000"/>
          <w:sz w:val="14"/>
          <w:szCs w:val="14"/>
        </w:rPr>
        <w:t xml:space="preserve"> </w:t>
      </w:r>
      <w:r w:rsidR="00823221">
        <w:rPr>
          <w:rFonts w:ascii="Arial" w:eastAsia="Arial" w:hAnsi="Arial" w:cs="Arial"/>
          <w:b w:val="0"/>
          <w:color w:val="000000"/>
          <w:sz w:val="14"/>
          <w:szCs w:val="14"/>
        </w:rPr>
        <w:t xml:space="preserve">  </w:t>
      </w:r>
      <w:r w:rsidR="00823221">
        <w:rPr>
          <w:rFonts w:ascii="Arial" w:eastAsia="Arial" w:hAnsi="Arial" w:cs="Arial"/>
          <w:b w:val="0"/>
          <w:color w:val="000000"/>
          <w:sz w:val="14"/>
          <w:szCs w:val="14"/>
        </w:rPr>
        <w:tab/>
      </w:r>
      <w:r w:rsidR="00823221">
        <w:rPr>
          <w:rFonts w:ascii="Arial" w:eastAsia="Arial" w:hAnsi="Arial" w:cs="Arial"/>
          <w:b w:val="0"/>
          <w:color w:val="000000"/>
          <w:sz w:val="32"/>
          <w:szCs w:val="32"/>
        </w:rPr>
        <w:t>LOCATION</w:t>
      </w:r>
    </w:p>
    <w:p w:rsidR="00734AEB" w:rsidRDefault="00514959">
      <w:pPr>
        <w:pStyle w:val="Heading2"/>
        <w:keepNext w:val="0"/>
        <w:keepLines w:val="0"/>
        <w:spacing w:before="360" w:after="120" w:line="240" w:lineRule="auto"/>
        <w:ind w:left="936" w:hanging="576"/>
        <w:rPr>
          <w:rFonts w:ascii="Arial" w:eastAsia="Arial" w:hAnsi="Arial" w:cs="Arial"/>
          <w:b w:val="0"/>
          <w:color w:val="000000"/>
          <w:sz w:val="24"/>
          <w:szCs w:val="24"/>
        </w:rPr>
      </w:pPr>
      <w:bookmarkStart w:id="80" w:name="_heading=h.5n77oo8tz5m8" w:colFirst="0" w:colLast="0"/>
      <w:bookmarkEnd w:id="80"/>
      <w:r>
        <w:rPr>
          <w:rFonts w:ascii="Arial" w:eastAsia="Arial" w:hAnsi="Arial" w:cs="Arial"/>
          <w:b w:val="0"/>
          <w:color w:val="000000"/>
          <w:sz w:val="24"/>
          <w:szCs w:val="24"/>
        </w:rPr>
        <w:t>13.1</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Pr>
          <w:rFonts w:ascii="Arial" w:eastAsia="Arial" w:hAnsi="Arial" w:cs="Arial"/>
          <w:b w:val="0"/>
          <w:color w:val="000000"/>
          <w:sz w:val="24"/>
          <w:szCs w:val="24"/>
        </w:rPr>
        <w:t>T</w:t>
      </w:r>
      <w:r>
        <w:rPr>
          <w:rFonts w:ascii="Arial" w:eastAsia="Arial" w:hAnsi="Arial" w:cs="Arial"/>
          <w:b w:val="0"/>
          <w:color w:val="000000"/>
          <w:sz w:val="24"/>
          <w:szCs w:val="24"/>
        </w:rPr>
        <w:t>he initial briefing meeting and annual review meetings will take place online.</w:t>
      </w:r>
    </w:p>
    <w:p w:rsidR="00734AEB" w:rsidRDefault="00514959" w:rsidP="00823221">
      <w:pPr>
        <w:pStyle w:val="Heading2"/>
        <w:keepNext w:val="0"/>
        <w:keepLines w:val="0"/>
        <w:spacing w:before="360" w:after="120" w:line="240" w:lineRule="auto"/>
        <w:ind w:left="936" w:hanging="576"/>
        <w:rPr>
          <w:rFonts w:ascii="Arial" w:eastAsia="Arial" w:hAnsi="Arial" w:cs="Arial"/>
          <w:b w:val="0"/>
          <w:sz w:val="24"/>
          <w:szCs w:val="24"/>
          <w:highlight w:val="yellow"/>
        </w:rPr>
      </w:pPr>
      <w:bookmarkStart w:id="81" w:name="_heading=h.n6iqa6qg0ry1" w:colFirst="0" w:colLast="0"/>
      <w:bookmarkEnd w:id="81"/>
      <w:r>
        <w:rPr>
          <w:rFonts w:ascii="Arial" w:eastAsia="Arial" w:hAnsi="Arial" w:cs="Arial"/>
          <w:b w:val="0"/>
          <w:color w:val="000000"/>
          <w:sz w:val="24"/>
          <w:szCs w:val="24"/>
        </w:rPr>
        <w:t>13.2</w:t>
      </w:r>
      <w:r>
        <w:rPr>
          <w:rFonts w:ascii="Arial" w:eastAsia="Arial" w:hAnsi="Arial" w:cs="Arial"/>
          <w:b w:val="0"/>
          <w:color w:val="000000"/>
          <w:sz w:val="14"/>
          <w:szCs w:val="14"/>
        </w:rPr>
        <w:t xml:space="preserve">   </w:t>
      </w:r>
      <w:r>
        <w:rPr>
          <w:rFonts w:ascii="Arial" w:eastAsia="Arial" w:hAnsi="Arial" w:cs="Arial"/>
          <w:b w:val="0"/>
          <w:color w:val="000000"/>
          <w:sz w:val="14"/>
          <w:szCs w:val="14"/>
        </w:rPr>
        <w:tab/>
      </w:r>
      <w:r>
        <w:rPr>
          <w:rFonts w:ascii="Arial" w:eastAsia="Arial" w:hAnsi="Arial" w:cs="Arial"/>
          <w:b w:val="0"/>
          <w:color w:val="000000"/>
          <w:sz w:val="24"/>
          <w:szCs w:val="24"/>
        </w:rPr>
        <w:t>All other activity will take place via email.</w:t>
      </w:r>
      <w:bookmarkStart w:id="82" w:name="_heading=h.dtqljgq6ga7y" w:colFirst="0" w:colLast="0"/>
      <w:bookmarkStart w:id="83" w:name="_heading=h.t0ofegvkuf72" w:colFirst="0" w:colLast="0"/>
      <w:bookmarkStart w:id="84" w:name="_heading=h.gogt6k5bz90d" w:colFirst="0" w:colLast="0"/>
      <w:bookmarkStart w:id="85" w:name="_GoBack"/>
      <w:bookmarkEnd w:id="82"/>
      <w:bookmarkEnd w:id="83"/>
      <w:bookmarkEnd w:id="84"/>
      <w:bookmarkEnd w:id="85"/>
      <w:r>
        <w:rPr>
          <w:rFonts w:ascii="Arial" w:eastAsia="Arial" w:hAnsi="Arial" w:cs="Arial"/>
          <w:sz w:val="24"/>
          <w:szCs w:val="24"/>
          <w:highlight w:val="yellow"/>
        </w:rPr>
        <w:t xml:space="preserve"> </w:t>
      </w:r>
    </w:p>
    <w:p w:rsidR="00734AEB" w:rsidRDefault="00734AEB">
      <w:pPr>
        <w:pBdr>
          <w:top w:val="nil"/>
          <w:left w:val="nil"/>
          <w:bottom w:val="nil"/>
          <w:right w:val="nil"/>
          <w:between w:val="nil"/>
        </w:pBdr>
        <w:spacing w:before="120" w:after="120" w:line="240" w:lineRule="auto"/>
        <w:ind w:left="936" w:hanging="576"/>
        <w:rPr>
          <w:rFonts w:ascii="Arial" w:eastAsia="Arial" w:hAnsi="Arial" w:cs="Arial"/>
          <w:b/>
          <w:sz w:val="24"/>
          <w:szCs w:val="24"/>
          <w:highlight w:val="yellow"/>
        </w:rPr>
      </w:pPr>
    </w:p>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734AEB"/>
    <w:p w:rsidR="00734AEB" w:rsidRDefault="00514959">
      <w:pPr>
        <w:tabs>
          <w:tab w:val="left" w:pos="1320"/>
        </w:tabs>
      </w:pPr>
      <w:r>
        <w:tab/>
      </w:r>
    </w:p>
    <w:p w:rsidR="00734AEB" w:rsidRDefault="00734AEB"/>
    <w:p w:rsidR="00734AEB" w:rsidRDefault="00734AEB"/>
    <w:p w:rsidR="00734AEB" w:rsidRDefault="00734AEB"/>
    <w:p w:rsidR="00734AEB" w:rsidRDefault="00514959">
      <w:pPr>
        <w:tabs>
          <w:tab w:val="left" w:pos="1460"/>
        </w:tabs>
      </w:pPr>
      <w:r>
        <w:tab/>
      </w:r>
    </w:p>
    <w:sectPr w:rsidR="00734AEB">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959" w:rsidRDefault="00514959">
      <w:pPr>
        <w:spacing w:after="0" w:line="240" w:lineRule="auto"/>
      </w:pPr>
      <w:r>
        <w:separator/>
      </w:r>
    </w:p>
  </w:endnote>
  <w:endnote w:type="continuationSeparator" w:id="0">
    <w:p w:rsidR="00514959" w:rsidRDefault="00514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AEB" w:rsidRDefault="00734AEB">
    <w:pPr>
      <w:tabs>
        <w:tab w:val="center" w:pos="4513"/>
        <w:tab w:val="right" w:pos="9026"/>
      </w:tabs>
      <w:spacing w:after="0"/>
      <w:rPr>
        <w:rFonts w:ascii="Arial" w:eastAsia="Arial" w:hAnsi="Arial" w:cs="Arial"/>
        <w:sz w:val="20"/>
        <w:szCs w:val="20"/>
      </w:rPr>
    </w:pPr>
  </w:p>
  <w:p w:rsidR="00734AEB" w:rsidRDefault="00514959">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rsidR="00734AEB" w:rsidRDefault="0051495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rsidR="00734AEB" w:rsidRDefault="005149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959" w:rsidRDefault="00514959">
      <w:pPr>
        <w:spacing w:after="0" w:line="240" w:lineRule="auto"/>
      </w:pPr>
      <w:r>
        <w:separator/>
      </w:r>
    </w:p>
  </w:footnote>
  <w:footnote w:type="continuationSeparator" w:id="0">
    <w:p w:rsidR="00514959" w:rsidRDefault="00514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4AEB" w:rsidRDefault="005149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rsidR="00734AEB" w:rsidRDefault="005149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r w:rsidR="00823221">
      <w:rPr>
        <w:rFonts w:ascii="Arial" w:eastAsia="Arial" w:hAnsi="Arial" w:cs="Arial"/>
        <w:color w:val="000000"/>
        <w:sz w:val="20"/>
        <w:szCs w:val="20"/>
      </w:rPr>
      <w:t xml:space="preserve"> </w:t>
    </w:r>
    <w:r w:rsidR="00823221" w:rsidRPr="00823221">
      <w:rPr>
        <w:rFonts w:ascii="Arial" w:eastAsia="Arial" w:hAnsi="Arial" w:cs="Arial"/>
        <w:color w:val="000000"/>
        <w:sz w:val="20"/>
        <w:szCs w:val="20"/>
      </w:rPr>
      <w:t>CCZZ24A02</w:t>
    </w:r>
  </w:p>
  <w:p w:rsidR="00734AEB" w:rsidRDefault="005149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rsidR="00734AEB" w:rsidRDefault="00734A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31529"/>
    <w:multiLevelType w:val="multilevel"/>
    <w:tmpl w:val="F0AEF63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AEB"/>
    <w:rsid w:val="00514959"/>
    <w:rsid w:val="00734AEB"/>
    <w:rsid w:val="00823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8921A"/>
  <w15:docId w15:val="{E97ABC79-AE7D-423A-9106-E622395E4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X3+k4e4z39faMMwR/GlIA9Z6Kw==">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1346</Words>
  <Characters>7674</Characters>
  <Application>Microsoft Office Word</Application>
  <DocSecurity>0</DocSecurity>
  <Lines>63</Lines>
  <Paragraphs>18</Paragraphs>
  <ScaleCrop>false</ScaleCrop>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Candace Brooks</cp:lastModifiedBy>
  <cp:revision>2</cp:revision>
  <dcterms:created xsi:type="dcterms:W3CDTF">2024-02-05T13:19:00Z</dcterms:created>
  <dcterms:modified xsi:type="dcterms:W3CDTF">2024-04-04T13:21:00Z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